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1606C" w14:textId="77777777" w:rsidR="00894FA0" w:rsidRDefault="00894FA0">
      <w:pPr>
        <w:pStyle w:val="Body"/>
      </w:pPr>
      <w:r w:rsidRPr="000843B6">
        <w:object w:dxaOrig="11624" w:dyaOrig="1980" w14:anchorId="66E627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8pt;height:92.55pt" o:ole="">
            <v:imagedata r:id="rId7" o:title=""/>
          </v:shape>
          <o:OLEObject Type="Embed" ProgID="MSPhotoEd.3" ShapeID="_x0000_i1025" DrawAspect="Content" ObjectID="_1574615229" r:id="rId8"/>
        </w:object>
      </w:r>
    </w:p>
    <w:p w14:paraId="38CCD3A5" w14:textId="77777777" w:rsidR="00894FA0" w:rsidRPr="00404076" w:rsidRDefault="00894FA0" w:rsidP="00894FA0">
      <w:pPr>
        <w:jc w:val="center"/>
        <w:outlineLvl w:val="0"/>
        <w:rPr>
          <w:color w:val="000000"/>
          <w:sz w:val="36"/>
        </w:rPr>
      </w:pPr>
      <w:r>
        <w:rPr>
          <w:color w:val="000000"/>
          <w:sz w:val="36"/>
        </w:rPr>
        <w:t>Letter of Agreement</w:t>
      </w:r>
    </w:p>
    <w:p w14:paraId="24E03490" w14:textId="77777777" w:rsidR="00894FA0" w:rsidRDefault="00894FA0">
      <w:pPr>
        <w:pStyle w:val="Body"/>
      </w:pPr>
    </w:p>
    <w:p w14:paraId="484D4710" w14:textId="77777777" w:rsidR="00707480" w:rsidRDefault="000F19A5">
      <w:pPr>
        <w:pStyle w:val="Body"/>
        <w:rPr>
          <w:sz w:val="24"/>
          <w:szCs w:val="24"/>
        </w:rPr>
      </w:pPr>
      <w:r>
        <w:rPr>
          <w:sz w:val="24"/>
          <w:szCs w:val="24"/>
        </w:rPr>
        <w:t>Congratulations! The Ronald Barnes Memorial Fund Committee and the Guild of Carillonneurs</w:t>
      </w:r>
      <w:bookmarkStart w:id="0" w:name="_GoBack"/>
      <w:bookmarkEnd w:id="0"/>
      <w:r>
        <w:rPr>
          <w:sz w:val="24"/>
          <w:szCs w:val="24"/>
        </w:rPr>
        <w:t xml:space="preserve"> in North America (GCNA), hereinafter called the “</w:t>
      </w:r>
      <w:proofErr w:type="spellStart"/>
      <w:r>
        <w:rPr>
          <w:sz w:val="24"/>
          <w:szCs w:val="24"/>
          <w:lang w:val="it-IT"/>
        </w:rPr>
        <w:t>Grantor</w:t>
      </w:r>
      <w:proofErr w:type="spellEnd"/>
      <w:r>
        <w:rPr>
          <w:sz w:val="24"/>
          <w:szCs w:val="24"/>
        </w:rPr>
        <w:t>”, are pleased to inform you (“Grantee”) that you have been awarded a Ronald Barnes Memorial grant in the amount of $___</w:t>
      </w:r>
      <w:r w:rsidR="00894FA0">
        <w:rPr>
          <w:sz w:val="24"/>
          <w:szCs w:val="24"/>
        </w:rPr>
        <w:t>__</w:t>
      </w:r>
      <w:r>
        <w:rPr>
          <w:sz w:val="24"/>
          <w:szCs w:val="24"/>
        </w:rPr>
        <w:t xml:space="preserve">__ to support (PROJECT TITLE) for the grant period ending August 1, _____.    </w:t>
      </w:r>
    </w:p>
    <w:p w14:paraId="57AC06FB" w14:textId="77777777" w:rsidR="00707480" w:rsidRDefault="00707480">
      <w:pPr>
        <w:pStyle w:val="Body"/>
        <w:rPr>
          <w:sz w:val="24"/>
          <w:szCs w:val="24"/>
        </w:rPr>
      </w:pPr>
    </w:p>
    <w:p w14:paraId="7D94A0AC" w14:textId="77777777" w:rsidR="00707480" w:rsidRDefault="000F19A5">
      <w:pPr>
        <w:pStyle w:val="Body"/>
        <w:rPr>
          <w:sz w:val="24"/>
          <w:szCs w:val="24"/>
        </w:rPr>
      </w:pPr>
      <w:r>
        <w:rPr>
          <w:sz w:val="24"/>
          <w:szCs w:val="24"/>
        </w:rPr>
        <w:t xml:space="preserve">The Grantee shall expend the entire Grant Amount for the purposes and according to the budget specified in project proposal. The Grantee shall treat the Grant Amount as a restricted asset, and shall keep adequate records to document the expenditure of funds and the activities supported by the grant. </w:t>
      </w:r>
    </w:p>
    <w:p w14:paraId="49E4F05A" w14:textId="77777777" w:rsidR="00707480" w:rsidRDefault="00707480">
      <w:pPr>
        <w:pStyle w:val="Body"/>
        <w:rPr>
          <w:sz w:val="24"/>
          <w:szCs w:val="24"/>
        </w:rPr>
      </w:pPr>
    </w:p>
    <w:p w14:paraId="6EE58EEC" w14:textId="77777777" w:rsidR="00707480" w:rsidRDefault="000F19A5">
      <w:pPr>
        <w:pStyle w:val="Body"/>
        <w:rPr>
          <w:sz w:val="24"/>
          <w:szCs w:val="24"/>
        </w:rPr>
      </w:pPr>
      <w:r>
        <w:rPr>
          <w:sz w:val="24"/>
          <w:szCs w:val="24"/>
        </w:rPr>
        <w:t xml:space="preserve">This letter must be countersigned within 30 days of the date of this letter of agreement.  Payment of up to 90% can be made within 30 days of receipt of the countersigned copy of this letter.   </w:t>
      </w:r>
    </w:p>
    <w:p w14:paraId="77A8F8F4" w14:textId="77777777" w:rsidR="00707480" w:rsidRDefault="00707480">
      <w:pPr>
        <w:pStyle w:val="Body"/>
        <w:rPr>
          <w:sz w:val="24"/>
          <w:szCs w:val="24"/>
        </w:rPr>
      </w:pPr>
    </w:p>
    <w:p w14:paraId="2863A759" w14:textId="77777777" w:rsidR="00707480" w:rsidRDefault="000F19A5">
      <w:pPr>
        <w:pStyle w:val="Body"/>
        <w:rPr>
          <w:sz w:val="24"/>
          <w:szCs w:val="24"/>
        </w:rPr>
      </w:pPr>
      <w:r>
        <w:rPr>
          <w:sz w:val="24"/>
          <w:szCs w:val="24"/>
        </w:rPr>
        <w:t>The following terms apply to your use of the Barnes funds:</w:t>
      </w:r>
    </w:p>
    <w:p w14:paraId="1217BACE" w14:textId="77777777" w:rsidR="00707480" w:rsidRDefault="00707480">
      <w:pPr>
        <w:pStyle w:val="Body"/>
        <w:rPr>
          <w:sz w:val="24"/>
          <w:szCs w:val="24"/>
        </w:rPr>
      </w:pPr>
    </w:p>
    <w:p w14:paraId="33663087" w14:textId="77777777" w:rsidR="00707480" w:rsidRDefault="000F19A5">
      <w:pPr>
        <w:pStyle w:val="ListParagraph"/>
        <w:numPr>
          <w:ilvl w:val="0"/>
          <w:numId w:val="2"/>
        </w:numPr>
        <w:rPr>
          <w:b/>
          <w:bCs/>
          <w:sz w:val="24"/>
          <w:szCs w:val="24"/>
        </w:rPr>
      </w:pPr>
      <w:r>
        <w:rPr>
          <w:b/>
          <w:bCs/>
          <w:sz w:val="24"/>
          <w:szCs w:val="24"/>
        </w:rPr>
        <w:t>Return of Unused Funds</w:t>
      </w:r>
    </w:p>
    <w:p w14:paraId="72606DA7" w14:textId="77777777" w:rsidR="00707480" w:rsidRDefault="000F19A5">
      <w:pPr>
        <w:pStyle w:val="ListParagraph"/>
        <w:rPr>
          <w:sz w:val="24"/>
          <w:szCs w:val="24"/>
        </w:rPr>
      </w:pPr>
      <w:r>
        <w:rPr>
          <w:sz w:val="24"/>
          <w:szCs w:val="24"/>
        </w:rPr>
        <w:t>The Grantor reserves the right to request unused funds to be returned at the end of the grant period.  The Grantee shall make available to the Grantor, the financial records related to the activities supported by the grant at the end of year 1 and year 2 (see Required Reports).</w:t>
      </w:r>
    </w:p>
    <w:p w14:paraId="785B8BDC" w14:textId="77777777" w:rsidR="00707480" w:rsidRDefault="00707480">
      <w:pPr>
        <w:pStyle w:val="ListParagraph"/>
        <w:rPr>
          <w:sz w:val="24"/>
          <w:szCs w:val="24"/>
        </w:rPr>
      </w:pPr>
    </w:p>
    <w:p w14:paraId="6B118236" w14:textId="77777777" w:rsidR="00707480" w:rsidRPr="002B38F9" w:rsidRDefault="000F19A5" w:rsidP="002B38F9">
      <w:pPr>
        <w:pStyle w:val="ListParagraph"/>
        <w:numPr>
          <w:ilvl w:val="0"/>
          <w:numId w:val="2"/>
        </w:numPr>
        <w:rPr>
          <w:b/>
          <w:bCs/>
          <w:sz w:val="24"/>
          <w:szCs w:val="24"/>
        </w:rPr>
      </w:pPr>
      <w:r w:rsidRPr="002B38F9">
        <w:rPr>
          <w:b/>
          <w:bCs/>
          <w:sz w:val="24"/>
          <w:szCs w:val="24"/>
        </w:rPr>
        <w:t>Equipment/Supplies</w:t>
      </w:r>
    </w:p>
    <w:p w14:paraId="19BD453C" w14:textId="77777777" w:rsidR="00707480" w:rsidRDefault="000F19A5" w:rsidP="00EE5EA2">
      <w:pPr>
        <w:pStyle w:val="Body"/>
        <w:ind w:left="720"/>
        <w:rPr>
          <w:sz w:val="24"/>
          <w:szCs w:val="24"/>
        </w:rPr>
      </w:pPr>
      <w:r>
        <w:rPr>
          <w:sz w:val="24"/>
          <w:szCs w:val="24"/>
        </w:rPr>
        <w:t>Equipment/supplies paid for by Barnes funds become the property of the Grantor.  At the end of the project the equipment/supplies must be returned to the Grantor unless the equipment/supplies are part of the finished project.    If the equipment/supplies are returned damaged or not in working order, the cost for said equipment/supplies shall be deducted from the final payment.</w:t>
      </w:r>
    </w:p>
    <w:p w14:paraId="0D15CCC4" w14:textId="77777777" w:rsidR="00707480" w:rsidRDefault="00707480" w:rsidP="00EE5EA2">
      <w:pPr>
        <w:pStyle w:val="Body"/>
        <w:ind w:left="720"/>
        <w:rPr>
          <w:sz w:val="24"/>
          <w:szCs w:val="24"/>
        </w:rPr>
      </w:pPr>
    </w:p>
    <w:p w14:paraId="185D3700" w14:textId="77777777" w:rsidR="00707480" w:rsidRDefault="000F19A5" w:rsidP="00EE5EA2">
      <w:pPr>
        <w:pStyle w:val="Body"/>
        <w:ind w:left="720"/>
        <w:rPr>
          <w:sz w:val="24"/>
          <w:szCs w:val="24"/>
        </w:rPr>
      </w:pPr>
      <w:r>
        <w:rPr>
          <w:sz w:val="24"/>
          <w:szCs w:val="24"/>
        </w:rPr>
        <w:t>The Grantee may purchase said equipment/supplies at a mutually agreed upon price at the end of the project.</w:t>
      </w:r>
    </w:p>
    <w:p w14:paraId="4B13AC87" w14:textId="77777777" w:rsidR="00707480" w:rsidRDefault="00707480">
      <w:pPr>
        <w:pStyle w:val="Body"/>
        <w:rPr>
          <w:sz w:val="24"/>
          <w:szCs w:val="24"/>
        </w:rPr>
      </w:pPr>
    </w:p>
    <w:p w14:paraId="4CCE935B" w14:textId="77777777" w:rsidR="00707480" w:rsidRDefault="000F19A5" w:rsidP="002B38F9">
      <w:pPr>
        <w:pStyle w:val="ListParagraph"/>
        <w:numPr>
          <w:ilvl w:val="0"/>
          <w:numId w:val="2"/>
        </w:numPr>
        <w:rPr>
          <w:b/>
          <w:bCs/>
          <w:sz w:val="24"/>
          <w:szCs w:val="24"/>
        </w:rPr>
      </w:pPr>
      <w:r>
        <w:rPr>
          <w:b/>
          <w:bCs/>
          <w:sz w:val="24"/>
          <w:szCs w:val="24"/>
        </w:rPr>
        <w:t xml:space="preserve">Hold Harmless/Indemnify  </w:t>
      </w:r>
    </w:p>
    <w:p w14:paraId="2BF7DB82" w14:textId="77777777" w:rsidR="00707480" w:rsidRDefault="000F19A5">
      <w:pPr>
        <w:pStyle w:val="Body"/>
        <w:ind w:left="720"/>
        <w:rPr>
          <w:sz w:val="24"/>
          <w:szCs w:val="24"/>
        </w:rPr>
      </w:pPr>
      <w:r>
        <w:rPr>
          <w:sz w:val="24"/>
          <w:szCs w:val="24"/>
        </w:rPr>
        <w:t>The Grantee shall be responsible for and shall indemnify and hold harmless the GCNA and its members from damage to property or injuries (including death) to any person(s) and other losses, damages, expenses, claims, demands, suits, and actions by any party against the GCNA in connection with the work performed by the Grantee.</w:t>
      </w:r>
    </w:p>
    <w:p w14:paraId="5EACCEB6" w14:textId="77777777" w:rsidR="00707480" w:rsidRDefault="00707480">
      <w:pPr>
        <w:pStyle w:val="Body"/>
        <w:rPr>
          <w:b/>
          <w:bCs/>
          <w:sz w:val="24"/>
          <w:szCs w:val="24"/>
        </w:rPr>
      </w:pPr>
    </w:p>
    <w:p w14:paraId="2682F6B5" w14:textId="77777777" w:rsidR="00707480" w:rsidRDefault="002B38F9" w:rsidP="002B38F9">
      <w:pPr>
        <w:pStyle w:val="ListParagraph"/>
        <w:numPr>
          <w:ilvl w:val="0"/>
          <w:numId w:val="2"/>
        </w:numPr>
        <w:rPr>
          <w:b/>
          <w:bCs/>
          <w:sz w:val="24"/>
          <w:szCs w:val="24"/>
        </w:rPr>
      </w:pPr>
      <w:r>
        <w:rPr>
          <w:b/>
          <w:bCs/>
          <w:sz w:val="24"/>
          <w:szCs w:val="24"/>
        </w:rPr>
        <w:t>Modification of the Project</w:t>
      </w:r>
    </w:p>
    <w:p w14:paraId="093F4863" w14:textId="77777777" w:rsidR="00707480" w:rsidRDefault="000F19A5">
      <w:pPr>
        <w:pStyle w:val="Body"/>
        <w:ind w:left="720"/>
        <w:rPr>
          <w:sz w:val="24"/>
          <w:szCs w:val="24"/>
        </w:rPr>
      </w:pPr>
      <w:r>
        <w:rPr>
          <w:sz w:val="24"/>
          <w:szCs w:val="24"/>
        </w:rPr>
        <w:t>The Barnes Committee and the Grantee may agree in writing to modify the objectives, methods or timeline of the project for which grant funds have been awarded. The Grantee shall notify the Barnes Committee about any of the following:</w:t>
      </w:r>
    </w:p>
    <w:p w14:paraId="5BC8AE24" w14:textId="77777777" w:rsidR="00707480" w:rsidRDefault="000F19A5" w:rsidP="003B689A">
      <w:pPr>
        <w:pStyle w:val="Body"/>
        <w:numPr>
          <w:ilvl w:val="0"/>
          <w:numId w:val="7"/>
        </w:numPr>
        <w:rPr>
          <w:sz w:val="24"/>
          <w:szCs w:val="24"/>
        </w:rPr>
      </w:pPr>
      <w:proofErr w:type="spellStart"/>
      <w:r>
        <w:rPr>
          <w:sz w:val="24"/>
          <w:szCs w:val="24"/>
          <w:lang w:val="it-IT"/>
        </w:rPr>
        <w:t>Any</w:t>
      </w:r>
      <w:proofErr w:type="spellEnd"/>
      <w:r>
        <w:rPr>
          <w:sz w:val="24"/>
          <w:szCs w:val="24"/>
          <w:lang w:val="it-IT"/>
        </w:rPr>
        <w:t xml:space="preserve"> </w:t>
      </w:r>
      <w:proofErr w:type="spellStart"/>
      <w:r>
        <w:rPr>
          <w:sz w:val="24"/>
          <w:szCs w:val="24"/>
          <w:lang w:val="it-IT"/>
        </w:rPr>
        <w:t>change</w:t>
      </w:r>
      <w:proofErr w:type="spellEnd"/>
      <w:r>
        <w:rPr>
          <w:sz w:val="24"/>
          <w:szCs w:val="24"/>
          <w:lang w:val="it-IT"/>
        </w:rPr>
        <w:t xml:space="preserve"> in </w:t>
      </w:r>
      <w:proofErr w:type="spellStart"/>
      <w:r>
        <w:rPr>
          <w:sz w:val="24"/>
          <w:szCs w:val="24"/>
          <w:lang w:val="it-IT"/>
        </w:rPr>
        <w:t>key</w:t>
      </w:r>
      <w:proofErr w:type="spellEnd"/>
      <w:r>
        <w:rPr>
          <w:sz w:val="24"/>
          <w:szCs w:val="24"/>
          <w:lang w:val="it-IT"/>
        </w:rPr>
        <w:t xml:space="preserve"> </w:t>
      </w:r>
      <w:proofErr w:type="spellStart"/>
      <w:r>
        <w:rPr>
          <w:sz w:val="24"/>
          <w:szCs w:val="24"/>
          <w:lang w:val="it-IT"/>
        </w:rPr>
        <w:t>personnel</w:t>
      </w:r>
      <w:proofErr w:type="spellEnd"/>
      <w:r>
        <w:rPr>
          <w:sz w:val="24"/>
          <w:szCs w:val="24"/>
          <w:lang w:val="it-IT"/>
        </w:rPr>
        <w:t xml:space="preserve"> of the </w:t>
      </w:r>
      <w:proofErr w:type="spellStart"/>
      <w:r>
        <w:rPr>
          <w:sz w:val="24"/>
          <w:szCs w:val="24"/>
          <w:lang w:val="it-IT"/>
        </w:rPr>
        <w:t>project</w:t>
      </w:r>
      <w:proofErr w:type="spellEnd"/>
    </w:p>
    <w:p w14:paraId="3CCD936A" w14:textId="77777777" w:rsidR="00707480" w:rsidRDefault="000F19A5" w:rsidP="003B689A">
      <w:pPr>
        <w:pStyle w:val="Body"/>
        <w:numPr>
          <w:ilvl w:val="0"/>
          <w:numId w:val="7"/>
        </w:numPr>
        <w:rPr>
          <w:sz w:val="24"/>
          <w:szCs w:val="24"/>
        </w:rPr>
      </w:pPr>
      <w:r>
        <w:rPr>
          <w:sz w:val="24"/>
          <w:szCs w:val="24"/>
        </w:rPr>
        <w:lastRenderedPageBreak/>
        <w:t>Any change in the address, email, or phone number</w:t>
      </w:r>
    </w:p>
    <w:p w14:paraId="359D1869" w14:textId="77777777" w:rsidR="00707480" w:rsidRDefault="000F19A5" w:rsidP="003B689A">
      <w:pPr>
        <w:pStyle w:val="Body"/>
        <w:numPr>
          <w:ilvl w:val="0"/>
          <w:numId w:val="7"/>
        </w:numPr>
        <w:rPr>
          <w:sz w:val="24"/>
          <w:szCs w:val="24"/>
        </w:rPr>
      </w:pPr>
      <w:r>
        <w:rPr>
          <w:sz w:val="24"/>
          <w:szCs w:val="24"/>
        </w:rPr>
        <w:t>Any development that significantly affects the operation of the project</w:t>
      </w:r>
    </w:p>
    <w:p w14:paraId="66BE31E2" w14:textId="77777777" w:rsidR="00707480" w:rsidRDefault="00707480" w:rsidP="00EE5EA2">
      <w:pPr>
        <w:pStyle w:val="Body"/>
        <w:rPr>
          <w:sz w:val="24"/>
          <w:szCs w:val="24"/>
        </w:rPr>
      </w:pPr>
    </w:p>
    <w:p w14:paraId="298C9EB8" w14:textId="77777777" w:rsidR="00707480" w:rsidRPr="002B38F9" w:rsidRDefault="000F19A5" w:rsidP="002B38F9">
      <w:pPr>
        <w:pStyle w:val="ListParagraph"/>
        <w:numPr>
          <w:ilvl w:val="0"/>
          <w:numId w:val="2"/>
        </w:numPr>
        <w:rPr>
          <w:b/>
          <w:bCs/>
          <w:sz w:val="24"/>
          <w:szCs w:val="24"/>
        </w:rPr>
      </w:pPr>
      <w:r w:rsidRPr="002B38F9">
        <w:rPr>
          <w:b/>
          <w:bCs/>
          <w:sz w:val="24"/>
          <w:szCs w:val="24"/>
        </w:rPr>
        <w:t>Termination of Contract</w:t>
      </w:r>
    </w:p>
    <w:p w14:paraId="12B1B6BD" w14:textId="77777777" w:rsidR="00707480" w:rsidRDefault="000F19A5" w:rsidP="00EE5EA2">
      <w:pPr>
        <w:pStyle w:val="Body"/>
        <w:ind w:left="720"/>
        <w:rPr>
          <w:sz w:val="24"/>
          <w:szCs w:val="24"/>
        </w:rPr>
      </w:pPr>
      <w:r>
        <w:rPr>
          <w:sz w:val="24"/>
          <w:szCs w:val="24"/>
        </w:rPr>
        <w:t xml:space="preserve">The Grantor and Barnes Committee and/or the GCNA Board reserves the right to terminate this contract at any time by giving 30 </w:t>
      </w:r>
      <w:proofErr w:type="spellStart"/>
      <w:r>
        <w:rPr>
          <w:sz w:val="24"/>
          <w:szCs w:val="24"/>
        </w:rPr>
        <w:t>days notice</w:t>
      </w:r>
      <w:proofErr w:type="spellEnd"/>
      <w:r>
        <w:rPr>
          <w:sz w:val="24"/>
          <w:szCs w:val="24"/>
        </w:rPr>
        <w:t xml:space="preserve"> to the Grantee for any of the following reasons:</w:t>
      </w:r>
    </w:p>
    <w:p w14:paraId="46BC257C" w14:textId="77777777" w:rsidR="00707480" w:rsidRPr="00894FA0" w:rsidRDefault="000F19A5" w:rsidP="003B689A">
      <w:pPr>
        <w:pStyle w:val="Body"/>
        <w:numPr>
          <w:ilvl w:val="0"/>
          <w:numId w:val="8"/>
        </w:numPr>
        <w:rPr>
          <w:sz w:val="24"/>
          <w:szCs w:val="24"/>
          <w:lang w:val="it-IT"/>
        </w:rPr>
      </w:pPr>
      <w:proofErr w:type="spellStart"/>
      <w:r w:rsidRPr="00894FA0">
        <w:rPr>
          <w:sz w:val="24"/>
          <w:szCs w:val="24"/>
          <w:lang w:val="it-IT"/>
        </w:rPr>
        <w:t>Such</w:t>
      </w:r>
      <w:proofErr w:type="spellEnd"/>
      <w:r w:rsidRPr="00894FA0">
        <w:rPr>
          <w:sz w:val="24"/>
          <w:szCs w:val="24"/>
          <w:lang w:val="it-IT"/>
        </w:rPr>
        <w:t xml:space="preserve"> </w:t>
      </w:r>
      <w:proofErr w:type="spellStart"/>
      <w:r w:rsidRPr="00894FA0">
        <w:rPr>
          <w:sz w:val="24"/>
          <w:szCs w:val="24"/>
          <w:lang w:val="it-IT"/>
        </w:rPr>
        <w:t>cancellation</w:t>
      </w:r>
      <w:proofErr w:type="spellEnd"/>
      <w:r w:rsidRPr="00894FA0">
        <w:rPr>
          <w:sz w:val="24"/>
          <w:szCs w:val="24"/>
          <w:lang w:val="it-IT"/>
        </w:rPr>
        <w:t xml:space="preserve"> </w:t>
      </w:r>
      <w:proofErr w:type="spellStart"/>
      <w:r w:rsidRPr="00894FA0">
        <w:rPr>
          <w:sz w:val="24"/>
          <w:szCs w:val="24"/>
          <w:lang w:val="it-IT"/>
        </w:rPr>
        <w:t>is</w:t>
      </w:r>
      <w:proofErr w:type="spellEnd"/>
      <w:r w:rsidRPr="00894FA0">
        <w:rPr>
          <w:sz w:val="24"/>
          <w:szCs w:val="24"/>
          <w:lang w:val="it-IT"/>
        </w:rPr>
        <w:t xml:space="preserve"> </w:t>
      </w:r>
      <w:proofErr w:type="spellStart"/>
      <w:r w:rsidRPr="00894FA0">
        <w:rPr>
          <w:sz w:val="24"/>
          <w:szCs w:val="24"/>
          <w:lang w:val="it-IT"/>
        </w:rPr>
        <w:t>necessary</w:t>
      </w:r>
      <w:proofErr w:type="spellEnd"/>
      <w:r w:rsidRPr="00894FA0">
        <w:rPr>
          <w:sz w:val="24"/>
          <w:szCs w:val="24"/>
          <w:lang w:val="it-IT"/>
        </w:rPr>
        <w:t xml:space="preserve"> to comply with the requirements of law</w:t>
      </w:r>
    </w:p>
    <w:p w14:paraId="3AF6E20F" w14:textId="77777777" w:rsidR="00707480" w:rsidRPr="003B689A" w:rsidRDefault="000F19A5" w:rsidP="003B689A">
      <w:pPr>
        <w:pStyle w:val="Body"/>
        <w:numPr>
          <w:ilvl w:val="0"/>
          <w:numId w:val="8"/>
        </w:numPr>
        <w:rPr>
          <w:sz w:val="24"/>
          <w:szCs w:val="24"/>
        </w:rPr>
      </w:pPr>
      <w:r w:rsidRPr="003B689A">
        <w:rPr>
          <w:sz w:val="24"/>
          <w:szCs w:val="24"/>
        </w:rPr>
        <w:t>The Grantee has failed to comply with the terms of this Agreement</w:t>
      </w:r>
    </w:p>
    <w:p w14:paraId="2C4B3563" w14:textId="77777777" w:rsidR="00707480" w:rsidRDefault="00707480" w:rsidP="00EE5EA2">
      <w:pPr>
        <w:pStyle w:val="Body"/>
        <w:rPr>
          <w:sz w:val="24"/>
          <w:szCs w:val="24"/>
        </w:rPr>
      </w:pPr>
    </w:p>
    <w:p w14:paraId="5C4BEBEF" w14:textId="77777777" w:rsidR="00707480" w:rsidRDefault="000F19A5" w:rsidP="00EE5EA2">
      <w:pPr>
        <w:pStyle w:val="Body"/>
        <w:ind w:left="720"/>
        <w:rPr>
          <w:sz w:val="24"/>
          <w:szCs w:val="24"/>
        </w:rPr>
      </w:pPr>
      <w:r>
        <w:rPr>
          <w:sz w:val="24"/>
          <w:szCs w:val="24"/>
        </w:rPr>
        <w:t>Upon termination of the contract, the Grantee shall be prohibited from spending or disbursing grant funds and shall return immediately to the Grantor all remaining unused grant funds.</w:t>
      </w:r>
    </w:p>
    <w:p w14:paraId="67A708E9" w14:textId="77777777" w:rsidR="00707480" w:rsidRDefault="00707480">
      <w:pPr>
        <w:pStyle w:val="Body"/>
      </w:pPr>
    </w:p>
    <w:p w14:paraId="0E0DD1BA" w14:textId="77777777" w:rsidR="00707480" w:rsidRPr="002B38F9" w:rsidRDefault="000F19A5" w:rsidP="002B38F9">
      <w:pPr>
        <w:pStyle w:val="ListParagraph"/>
        <w:numPr>
          <w:ilvl w:val="0"/>
          <w:numId w:val="2"/>
        </w:numPr>
        <w:rPr>
          <w:b/>
          <w:bCs/>
          <w:sz w:val="24"/>
          <w:szCs w:val="24"/>
        </w:rPr>
      </w:pPr>
      <w:r w:rsidRPr="002B38F9">
        <w:rPr>
          <w:b/>
          <w:bCs/>
          <w:sz w:val="24"/>
          <w:szCs w:val="24"/>
        </w:rPr>
        <w:t xml:space="preserve">Required Reports </w:t>
      </w:r>
    </w:p>
    <w:p w14:paraId="43338272" w14:textId="77777777" w:rsidR="00707480" w:rsidRDefault="000F19A5" w:rsidP="00894FA0">
      <w:pPr>
        <w:pStyle w:val="Body"/>
        <w:ind w:left="720"/>
        <w:rPr>
          <w:b/>
          <w:bCs/>
          <w:sz w:val="24"/>
          <w:szCs w:val="24"/>
        </w:rPr>
      </w:pPr>
      <w:r>
        <w:rPr>
          <w:b/>
          <w:bCs/>
          <w:sz w:val="24"/>
          <w:szCs w:val="24"/>
          <w:lang w:val="de-DE"/>
        </w:rPr>
        <w:t>Interim Report</w:t>
      </w:r>
    </w:p>
    <w:p w14:paraId="2A2019E5" w14:textId="217CE03C" w:rsidR="00707480" w:rsidRDefault="000F19A5" w:rsidP="00894FA0">
      <w:pPr>
        <w:pStyle w:val="Body"/>
        <w:ind w:left="720"/>
        <w:rPr>
          <w:sz w:val="24"/>
          <w:szCs w:val="24"/>
        </w:rPr>
      </w:pPr>
      <w:r>
        <w:rPr>
          <w:sz w:val="24"/>
          <w:szCs w:val="24"/>
        </w:rPr>
        <w:t>By March 31, _____ - interim</w:t>
      </w:r>
      <w:r w:rsidR="00CA35BC">
        <w:rPr>
          <w:sz w:val="24"/>
          <w:szCs w:val="24"/>
        </w:rPr>
        <w:t xml:space="preserve"> report covering the period of </w:t>
      </w:r>
      <w:r>
        <w:rPr>
          <w:sz w:val="24"/>
          <w:szCs w:val="24"/>
        </w:rPr>
        <w:t>(DATE) through March 31, _____ shall be submitted to the Barnes Committee.  The Interim Report shall include:</w:t>
      </w:r>
    </w:p>
    <w:p w14:paraId="2C8E2ECC" w14:textId="77777777" w:rsidR="00707480" w:rsidRDefault="00707480" w:rsidP="00EE5EA2">
      <w:pPr>
        <w:pStyle w:val="ListParagraph"/>
        <w:ind w:left="0"/>
        <w:rPr>
          <w:sz w:val="24"/>
          <w:szCs w:val="24"/>
        </w:rPr>
      </w:pPr>
    </w:p>
    <w:p w14:paraId="65A62252" w14:textId="77777777" w:rsidR="00707480" w:rsidRPr="003B689A" w:rsidRDefault="000F19A5" w:rsidP="003B689A">
      <w:pPr>
        <w:pStyle w:val="Body"/>
        <w:numPr>
          <w:ilvl w:val="0"/>
          <w:numId w:val="9"/>
        </w:numPr>
        <w:rPr>
          <w:sz w:val="24"/>
          <w:szCs w:val="24"/>
          <w:lang w:val="it-IT"/>
        </w:rPr>
      </w:pPr>
      <w:r w:rsidRPr="003B689A">
        <w:rPr>
          <w:sz w:val="24"/>
          <w:szCs w:val="24"/>
          <w:lang w:val="it-IT"/>
        </w:rPr>
        <w:t xml:space="preserve">An evaluation of the impact and results of work undertaken and an assessment of progress that has been made in meeting stated goals. Grantee is encouraged to report not only the positive results of its activities, but also any problems that have arisen along with a description of measures that have or shall be put into practice to resolve them. </w:t>
      </w:r>
    </w:p>
    <w:p w14:paraId="317F984E" w14:textId="77777777" w:rsidR="00707480" w:rsidRDefault="00707480" w:rsidP="00894FA0">
      <w:pPr>
        <w:pStyle w:val="ListParagraph"/>
        <w:ind w:left="1440" w:hanging="360"/>
        <w:rPr>
          <w:sz w:val="24"/>
          <w:szCs w:val="24"/>
        </w:rPr>
      </w:pPr>
    </w:p>
    <w:p w14:paraId="0702AD20" w14:textId="77777777" w:rsidR="00707480" w:rsidRPr="003B689A" w:rsidRDefault="000F19A5" w:rsidP="003B689A">
      <w:pPr>
        <w:pStyle w:val="Body"/>
        <w:numPr>
          <w:ilvl w:val="0"/>
          <w:numId w:val="9"/>
        </w:numPr>
        <w:rPr>
          <w:sz w:val="24"/>
          <w:szCs w:val="24"/>
          <w:lang w:val="it-IT"/>
        </w:rPr>
      </w:pPr>
      <w:r w:rsidRPr="003B689A">
        <w:rPr>
          <w:sz w:val="24"/>
          <w:szCs w:val="24"/>
          <w:lang w:val="it-IT"/>
        </w:rPr>
        <w:t>A description of events that have had a significant effect on the project including any changes in the nature, methodology and/or objectives of the project as presented in the initial proposal;</w:t>
      </w:r>
    </w:p>
    <w:p w14:paraId="0CB84E5D" w14:textId="77777777" w:rsidR="00707480" w:rsidRDefault="00707480" w:rsidP="00894FA0">
      <w:pPr>
        <w:pStyle w:val="ListParagraph"/>
        <w:ind w:left="1440" w:hanging="360"/>
        <w:rPr>
          <w:sz w:val="24"/>
          <w:szCs w:val="24"/>
        </w:rPr>
      </w:pPr>
    </w:p>
    <w:p w14:paraId="15A2FFEF" w14:textId="77777777" w:rsidR="00707480" w:rsidRPr="003B689A" w:rsidRDefault="000F19A5" w:rsidP="003B689A">
      <w:pPr>
        <w:pStyle w:val="Body"/>
        <w:numPr>
          <w:ilvl w:val="0"/>
          <w:numId w:val="9"/>
        </w:numPr>
        <w:rPr>
          <w:sz w:val="24"/>
          <w:szCs w:val="24"/>
          <w:lang w:val="it-IT"/>
        </w:rPr>
      </w:pPr>
      <w:r w:rsidRPr="003B689A">
        <w:rPr>
          <w:sz w:val="24"/>
          <w:szCs w:val="24"/>
          <w:lang w:val="it-IT"/>
        </w:rPr>
        <w:t>A full financial accounting and explanation of the expenditure of the grant to date with copies of receipts over $50, and</w:t>
      </w:r>
    </w:p>
    <w:p w14:paraId="29412581" w14:textId="77777777" w:rsidR="00707480" w:rsidRPr="003B689A" w:rsidRDefault="00707480" w:rsidP="003B689A">
      <w:pPr>
        <w:pStyle w:val="ListParagraph"/>
        <w:ind w:left="1440" w:hanging="360"/>
        <w:rPr>
          <w:sz w:val="24"/>
          <w:szCs w:val="24"/>
        </w:rPr>
      </w:pPr>
    </w:p>
    <w:p w14:paraId="434889C0" w14:textId="77777777" w:rsidR="00707480" w:rsidRPr="003B689A" w:rsidRDefault="000F19A5" w:rsidP="003B689A">
      <w:pPr>
        <w:pStyle w:val="Body"/>
        <w:numPr>
          <w:ilvl w:val="0"/>
          <w:numId w:val="9"/>
        </w:numPr>
        <w:rPr>
          <w:sz w:val="24"/>
          <w:szCs w:val="24"/>
          <w:lang w:val="it-IT"/>
        </w:rPr>
      </w:pPr>
      <w:r w:rsidRPr="003B689A">
        <w:rPr>
          <w:sz w:val="24"/>
          <w:szCs w:val="24"/>
          <w:lang w:val="it-IT"/>
        </w:rPr>
        <w:t xml:space="preserve">Grantee shall keep records satisfactory to Grantor related to performance of this Agreement. Grantee shall make all books, ledgers, accounts, files, computer records, and personnel involved in performing functions under this contract available to Grantor or its designated representatives, auditors, or legal counsel to determine compliance with the terms of the contract and applicable law. </w:t>
      </w:r>
    </w:p>
    <w:p w14:paraId="50D953F4" w14:textId="77777777" w:rsidR="00707480" w:rsidRDefault="00707480" w:rsidP="00EE5EA2">
      <w:pPr>
        <w:pStyle w:val="ListParagraph"/>
        <w:ind w:left="0"/>
        <w:rPr>
          <w:sz w:val="24"/>
          <w:szCs w:val="24"/>
        </w:rPr>
      </w:pPr>
    </w:p>
    <w:p w14:paraId="3C76A33D" w14:textId="77777777" w:rsidR="00707480" w:rsidRDefault="000F19A5" w:rsidP="00894FA0">
      <w:pPr>
        <w:pStyle w:val="Body"/>
        <w:ind w:firstLine="720"/>
        <w:rPr>
          <w:b/>
          <w:bCs/>
          <w:sz w:val="24"/>
          <w:szCs w:val="24"/>
        </w:rPr>
      </w:pPr>
      <w:r>
        <w:rPr>
          <w:b/>
          <w:bCs/>
          <w:sz w:val="24"/>
          <w:szCs w:val="24"/>
          <w:lang w:val="de-DE"/>
        </w:rPr>
        <w:t xml:space="preserve">Final Report  </w:t>
      </w:r>
    </w:p>
    <w:p w14:paraId="2E612EB5" w14:textId="77777777" w:rsidR="00707480" w:rsidRDefault="000F19A5" w:rsidP="00894FA0">
      <w:pPr>
        <w:pStyle w:val="Body"/>
        <w:ind w:left="720"/>
        <w:rPr>
          <w:sz w:val="24"/>
          <w:szCs w:val="24"/>
        </w:rPr>
      </w:pPr>
      <w:r>
        <w:rPr>
          <w:sz w:val="24"/>
          <w:szCs w:val="24"/>
        </w:rPr>
        <w:t>By Augu</w:t>
      </w:r>
      <w:r w:rsidR="003B689A">
        <w:rPr>
          <w:sz w:val="24"/>
          <w:szCs w:val="24"/>
        </w:rPr>
        <w:t xml:space="preserve">st 1 (2 years from signed LOA) </w:t>
      </w:r>
      <w:r>
        <w:rPr>
          <w:sz w:val="24"/>
          <w:szCs w:val="24"/>
        </w:rPr>
        <w:t>the final report shall be submitted to the Barnes Committee.  The Final Report shall include:</w:t>
      </w:r>
    </w:p>
    <w:p w14:paraId="61499D89" w14:textId="77777777" w:rsidR="00707480" w:rsidRPr="003B689A" w:rsidRDefault="000F19A5" w:rsidP="003B689A">
      <w:pPr>
        <w:pStyle w:val="Body"/>
        <w:numPr>
          <w:ilvl w:val="0"/>
          <w:numId w:val="10"/>
        </w:numPr>
        <w:rPr>
          <w:sz w:val="24"/>
          <w:szCs w:val="24"/>
          <w:lang w:val="it-IT"/>
        </w:rPr>
      </w:pPr>
      <w:r w:rsidRPr="003B689A">
        <w:rPr>
          <w:sz w:val="24"/>
          <w:szCs w:val="24"/>
          <w:lang w:val="it-IT"/>
        </w:rPr>
        <w:t xml:space="preserve">A </w:t>
      </w:r>
      <w:proofErr w:type="spellStart"/>
      <w:r w:rsidRPr="003B689A">
        <w:rPr>
          <w:sz w:val="24"/>
          <w:szCs w:val="24"/>
          <w:lang w:val="it-IT"/>
        </w:rPr>
        <w:t>congress</w:t>
      </w:r>
      <w:proofErr w:type="spellEnd"/>
      <w:r w:rsidRPr="003B689A">
        <w:rPr>
          <w:sz w:val="24"/>
          <w:szCs w:val="24"/>
          <w:lang w:val="it-IT"/>
        </w:rPr>
        <w:t xml:space="preserve"> </w:t>
      </w:r>
      <w:proofErr w:type="spellStart"/>
      <w:r w:rsidRPr="003B689A">
        <w:rPr>
          <w:sz w:val="24"/>
          <w:szCs w:val="24"/>
          <w:lang w:val="it-IT"/>
        </w:rPr>
        <w:t>presentation</w:t>
      </w:r>
      <w:proofErr w:type="spellEnd"/>
      <w:r w:rsidRPr="003B689A">
        <w:rPr>
          <w:sz w:val="24"/>
          <w:szCs w:val="24"/>
          <w:lang w:val="it-IT"/>
        </w:rPr>
        <w:t xml:space="preserve"> or </w:t>
      </w:r>
      <w:proofErr w:type="spellStart"/>
      <w:r w:rsidRPr="003B689A">
        <w:rPr>
          <w:sz w:val="24"/>
          <w:szCs w:val="24"/>
          <w:lang w:val="it-IT"/>
        </w:rPr>
        <w:t>other</w:t>
      </w:r>
      <w:proofErr w:type="spellEnd"/>
      <w:r w:rsidRPr="003B689A">
        <w:rPr>
          <w:sz w:val="24"/>
          <w:szCs w:val="24"/>
          <w:lang w:val="it-IT"/>
        </w:rPr>
        <w:t xml:space="preserve"> </w:t>
      </w:r>
      <w:proofErr w:type="spellStart"/>
      <w:r w:rsidRPr="003B689A">
        <w:rPr>
          <w:sz w:val="24"/>
          <w:szCs w:val="24"/>
          <w:lang w:val="it-IT"/>
        </w:rPr>
        <w:t>presentation</w:t>
      </w:r>
      <w:proofErr w:type="spellEnd"/>
      <w:r w:rsidRPr="003B689A">
        <w:rPr>
          <w:sz w:val="24"/>
          <w:szCs w:val="24"/>
          <w:lang w:val="it-IT"/>
        </w:rPr>
        <w:t xml:space="preserve"> of the </w:t>
      </w:r>
      <w:proofErr w:type="spellStart"/>
      <w:r w:rsidRPr="003B689A">
        <w:rPr>
          <w:sz w:val="24"/>
          <w:szCs w:val="24"/>
          <w:lang w:val="it-IT"/>
        </w:rPr>
        <w:t>degree</w:t>
      </w:r>
      <w:proofErr w:type="spellEnd"/>
      <w:r w:rsidRPr="003B689A">
        <w:rPr>
          <w:sz w:val="24"/>
          <w:szCs w:val="24"/>
          <w:lang w:val="it-IT"/>
        </w:rPr>
        <w:t xml:space="preserve"> to </w:t>
      </w:r>
      <w:proofErr w:type="spellStart"/>
      <w:r w:rsidRPr="003B689A">
        <w:rPr>
          <w:sz w:val="24"/>
          <w:szCs w:val="24"/>
          <w:lang w:val="it-IT"/>
        </w:rPr>
        <w:t>which</w:t>
      </w:r>
      <w:proofErr w:type="spellEnd"/>
      <w:r w:rsidRPr="003B689A">
        <w:rPr>
          <w:sz w:val="24"/>
          <w:szCs w:val="24"/>
          <w:lang w:val="it-IT"/>
        </w:rPr>
        <w:t xml:space="preserve"> the </w:t>
      </w:r>
      <w:proofErr w:type="spellStart"/>
      <w:r w:rsidRPr="003B689A">
        <w:rPr>
          <w:sz w:val="24"/>
          <w:szCs w:val="24"/>
          <w:lang w:val="it-IT"/>
        </w:rPr>
        <w:t>project</w:t>
      </w:r>
      <w:proofErr w:type="spellEnd"/>
      <w:r>
        <w:rPr>
          <w:sz w:val="24"/>
          <w:szCs w:val="24"/>
          <w:lang w:val="it-IT"/>
        </w:rPr>
        <w:t xml:space="preserve"> </w:t>
      </w:r>
      <w:proofErr w:type="spellStart"/>
      <w:r>
        <w:rPr>
          <w:sz w:val="24"/>
          <w:szCs w:val="24"/>
          <w:lang w:val="it-IT"/>
        </w:rPr>
        <w:t>objectives</w:t>
      </w:r>
      <w:proofErr w:type="spellEnd"/>
      <w:r>
        <w:rPr>
          <w:sz w:val="24"/>
          <w:szCs w:val="24"/>
          <w:lang w:val="it-IT"/>
        </w:rPr>
        <w:t xml:space="preserve"> </w:t>
      </w:r>
      <w:proofErr w:type="spellStart"/>
      <w:r>
        <w:rPr>
          <w:sz w:val="24"/>
          <w:szCs w:val="24"/>
          <w:lang w:val="it-IT"/>
        </w:rPr>
        <w:t>were</w:t>
      </w:r>
      <w:proofErr w:type="spellEnd"/>
      <w:r>
        <w:rPr>
          <w:sz w:val="24"/>
          <w:szCs w:val="24"/>
          <w:lang w:val="it-IT"/>
        </w:rPr>
        <w:t xml:space="preserve"> </w:t>
      </w:r>
      <w:proofErr w:type="spellStart"/>
      <w:r>
        <w:rPr>
          <w:sz w:val="24"/>
          <w:szCs w:val="24"/>
          <w:lang w:val="it-IT"/>
        </w:rPr>
        <w:t>achieved</w:t>
      </w:r>
      <w:proofErr w:type="spellEnd"/>
      <w:r>
        <w:rPr>
          <w:sz w:val="24"/>
          <w:szCs w:val="24"/>
          <w:lang w:val="it-IT"/>
        </w:rPr>
        <w:t>;</w:t>
      </w:r>
    </w:p>
    <w:p w14:paraId="602D6B0E" w14:textId="77777777" w:rsidR="00707480" w:rsidRPr="003B689A" w:rsidRDefault="000F19A5" w:rsidP="003B689A">
      <w:pPr>
        <w:pStyle w:val="Body"/>
        <w:numPr>
          <w:ilvl w:val="0"/>
          <w:numId w:val="10"/>
        </w:numPr>
        <w:rPr>
          <w:sz w:val="24"/>
          <w:szCs w:val="24"/>
          <w:lang w:val="it-IT"/>
        </w:rPr>
      </w:pPr>
      <w:r w:rsidRPr="003B689A">
        <w:rPr>
          <w:sz w:val="24"/>
          <w:szCs w:val="24"/>
          <w:lang w:val="it-IT"/>
        </w:rPr>
        <w:t xml:space="preserve">A </w:t>
      </w:r>
      <w:proofErr w:type="spellStart"/>
      <w:r w:rsidRPr="003B689A">
        <w:rPr>
          <w:sz w:val="24"/>
          <w:szCs w:val="24"/>
          <w:lang w:val="it-IT"/>
        </w:rPr>
        <w:t>description</w:t>
      </w:r>
      <w:proofErr w:type="spellEnd"/>
      <w:r w:rsidRPr="003B689A">
        <w:rPr>
          <w:sz w:val="24"/>
          <w:szCs w:val="24"/>
          <w:lang w:val="it-IT"/>
        </w:rPr>
        <w:t xml:space="preserve"> of </w:t>
      </w:r>
      <w:proofErr w:type="spellStart"/>
      <w:r w:rsidRPr="003B689A">
        <w:rPr>
          <w:sz w:val="24"/>
          <w:szCs w:val="24"/>
          <w:lang w:val="it-IT"/>
        </w:rPr>
        <w:t>any</w:t>
      </w:r>
      <w:proofErr w:type="spellEnd"/>
      <w:r w:rsidRPr="003B689A">
        <w:rPr>
          <w:sz w:val="24"/>
          <w:szCs w:val="24"/>
          <w:lang w:val="it-IT"/>
        </w:rPr>
        <w:t xml:space="preserve"> </w:t>
      </w:r>
      <w:proofErr w:type="spellStart"/>
      <w:r w:rsidRPr="003B689A">
        <w:rPr>
          <w:sz w:val="24"/>
          <w:szCs w:val="24"/>
          <w:lang w:val="it-IT"/>
        </w:rPr>
        <w:t>unanticipated</w:t>
      </w:r>
      <w:proofErr w:type="spellEnd"/>
      <w:r w:rsidRPr="003B689A">
        <w:rPr>
          <w:sz w:val="24"/>
          <w:szCs w:val="24"/>
          <w:lang w:val="it-IT"/>
        </w:rPr>
        <w:t xml:space="preserve"> effects of the project; and</w:t>
      </w:r>
    </w:p>
    <w:p w14:paraId="4970F391" w14:textId="77777777" w:rsidR="00707480" w:rsidRPr="003B689A" w:rsidRDefault="000F19A5" w:rsidP="003B689A">
      <w:pPr>
        <w:pStyle w:val="Body"/>
        <w:numPr>
          <w:ilvl w:val="0"/>
          <w:numId w:val="10"/>
        </w:numPr>
        <w:rPr>
          <w:sz w:val="24"/>
          <w:szCs w:val="24"/>
          <w:lang w:val="it-IT"/>
        </w:rPr>
      </w:pPr>
      <w:r w:rsidRPr="003B689A">
        <w:rPr>
          <w:sz w:val="24"/>
          <w:szCs w:val="24"/>
          <w:lang w:val="it-IT"/>
        </w:rPr>
        <w:t xml:space="preserve">A full </w:t>
      </w:r>
      <w:proofErr w:type="spellStart"/>
      <w:r w:rsidRPr="003B689A">
        <w:rPr>
          <w:sz w:val="24"/>
          <w:szCs w:val="24"/>
          <w:lang w:val="it-IT"/>
        </w:rPr>
        <w:t>financial</w:t>
      </w:r>
      <w:proofErr w:type="spellEnd"/>
      <w:r w:rsidRPr="003B689A">
        <w:rPr>
          <w:sz w:val="24"/>
          <w:szCs w:val="24"/>
          <w:lang w:val="it-IT"/>
        </w:rPr>
        <w:t xml:space="preserve"> </w:t>
      </w:r>
      <w:proofErr w:type="spellStart"/>
      <w:r w:rsidRPr="003B689A">
        <w:rPr>
          <w:sz w:val="24"/>
          <w:szCs w:val="24"/>
          <w:lang w:val="it-IT"/>
        </w:rPr>
        <w:t>accounting</w:t>
      </w:r>
      <w:proofErr w:type="spellEnd"/>
      <w:r w:rsidRPr="003B689A">
        <w:rPr>
          <w:sz w:val="24"/>
          <w:szCs w:val="24"/>
          <w:lang w:val="it-IT"/>
        </w:rPr>
        <w:t xml:space="preserve"> and </w:t>
      </w:r>
      <w:proofErr w:type="spellStart"/>
      <w:r w:rsidRPr="003B689A">
        <w:rPr>
          <w:sz w:val="24"/>
          <w:szCs w:val="24"/>
          <w:lang w:val="it-IT"/>
        </w:rPr>
        <w:t>explanation</w:t>
      </w:r>
      <w:proofErr w:type="spellEnd"/>
      <w:r w:rsidRPr="003B689A">
        <w:rPr>
          <w:sz w:val="24"/>
          <w:szCs w:val="24"/>
          <w:lang w:val="it-IT"/>
        </w:rPr>
        <w:t xml:space="preserve"> (with receipt copies over $50) of the expenditure of the grant.  </w:t>
      </w:r>
    </w:p>
    <w:p w14:paraId="0D3CE8B5" w14:textId="77777777" w:rsidR="00707480" w:rsidRDefault="00707480" w:rsidP="00EE5EA2">
      <w:pPr>
        <w:pStyle w:val="ListParagraph"/>
        <w:ind w:left="0"/>
        <w:rPr>
          <w:sz w:val="24"/>
          <w:szCs w:val="24"/>
        </w:rPr>
      </w:pPr>
    </w:p>
    <w:p w14:paraId="74B811DC" w14:textId="77777777" w:rsidR="00707480" w:rsidRDefault="000F19A5" w:rsidP="002B38F9">
      <w:pPr>
        <w:pStyle w:val="ListParagraph"/>
        <w:numPr>
          <w:ilvl w:val="0"/>
          <w:numId w:val="2"/>
        </w:numPr>
        <w:rPr>
          <w:b/>
          <w:bCs/>
          <w:sz w:val="24"/>
          <w:szCs w:val="24"/>
        </w:rPr>
      </w:pPr>
      <w:r w:rsidRPr="002B38F9">
        <w:rPr>
          <w:b/>
          <w:bCs/>
          <w:sz w:val="24"/>
          <w:szCs w:val="24"/>
        </w:rPr>
        <w:t xml:space="preserve">Final Presentation   </w:t>
      </w:r>
    </w:p>
    <w:p w14:paraId="54922845" w14:textId="77777777" w:rsidR="00707480" w:rsidRDefault="000F19A5">
      <w:pPr>
        <w:pStyle w:val="Body"/>
        <w:ind w:left="720"/>
        <w:rPr>
          <w:sz w:val="24"/>
          <w:szCs w:val="24"/>
        </w:rPr>
      </w:pPr>
      <w:r>
        <w:rPr>
          <w:sz w:val="24"/>
          <w:szCs w:val="24"/>
        </w:rPr>
        <w:t xml:space="preserve">Upon completion of the project the Grantee is strongly encouraged to make a presentation at a GCNA congress either in person or by proxy as approved by the Barnes Committee, and to submit an article to the GCNA Bulletin, if appropriate.  The Grantee should contact the congress </w:t>
      </w:r>
      <w:r>
        <w:rPr>
          <w:sz w:val="24"/>
          <w:szCs w:val="24"/>
        </w:rPr>
        <w:lastRenderedPageBreak/>
        <w:t xml:space="preserve">host by October 1 prior to the congress to coordinate the final presentation should the Grantee elect this option.  </w:t>
      </w:r>
    </w:p>
    <w:p w14:paraId="061FC8F2" w14:textId="77777777" w:rsidR="00707480" w:rsidRDefault="00707480">
      <w:pPr>
        <w:pStyle w:val="Body"/>
        <w:ind w:left="720"/>
        <w:rPr>
          <w:sz w:val="24"/>
          <w:szCs w:val="24"/>
        </w:rPr>
      </w:pPr>
    </w:p>
    <w:p w14:paraId="0C6C9248" w14:textId="77777777" w:rsidR="00707480" w:rsidRDefault="000F19A5">
      <w:pPr>
        <w:pStyle w:val="Body"/>
        <w:rPr>
          <w:sz w:val="24"/>
          <w:szCs w:val="24"/>
        </w:rPr>
      </w:pPr>
      <w:r>
        <w:rPr>
          <w:sz w:val="24"/>
          <w:szCs w:val="24"/>
        </w:rPr>
        <w:tab/>
        <w:t xml:space="preserve">A copy of all written and recorded materials is to be sent to the GCNA archives. </w:t>
      </w:r>
    </w:p>
    <w:p w14:paraId="3C3487A2" w14:textId="77777777" w:rsidR="00707480" w:rsidRDefault="00707480" w:rsidP="00EE5EA2">
      <w:pPr>
        <w:pStyle w:val="ListParagraph"/>
        <w:ind w:left="0"/>
        <w:rPr>
          <w:sz w:val="24"/>
          <w:szCs w:val="24"/>
        </w:rPr>
      </w:pPr>
    </w:p>
    <w:p w14:paraId="46442386" w14:textId="77777777" w:rsidR="00707480" w:rsidRDefault="000F19A5" w:rsidP="002B38F9">
      <w:pPr>
        <w:pStyle w:val="ListParagraph"/>
        <w:numPr>
          <w:ilvl w:val="0"/>
          <w:numId w:val="2"/>
        </w:numPr>
        <w:rPr>
          <w:b/>
          <w:bCs/>
          <w:sz w:val="24"/>
          <w:szCs w:val="24"/>
        </w:rPr>
      </w:pPr>
      <w:r w:rsidRPr="002B38F9">
        <w:rPr>
          <w:b/>
          <w:bCs/>
          <w:sz w:val="24"/>
          <w:szCs w:val="24"/>
        </w:rPr>
        <w:t>Grant Financial Disbursements:</w:t>
      </w:r>
    </w:p>
    <w:p w14:paraId="3F13A512" w14:textId="77777777" w:rsidR="00707480" w:rsidRDefault="000F19A5">
      <w:pPr>
        <w:pStyle w:val="Body"/>
        <w:ind w:left="720"/>
        <w:rPr>
          <w:sz w:val="24"/>
          <w:szCs w:val="24"/>
        </w:rPr>
      </w:pPr>
      <w:r>
        <w:rPr>
          <w:b/>
          <w:bCs/>
          <w:sz w:val="24"/>
          <w:szCs w:val="24"/>
        </w:rPr>
        <w:t>Initial</w:t>
      </w:r>
      <w:r>
        <w:rPr>
          <w:sz w:val="24"/>
          <w:szCs w:val="24"/>
        </w:rPr>
        <w:t xml:space="preserve">: Upon signature of the grant agreement, the Grantee shall receive up to 90% of the total amount. </w:t>
      </w:r>
    </w:p>
    <w:p w14:paraId="6FB071C3" w14:textId="77777777" w:rsidR="00707480" w:rsidRDefault="00707480">
      <w:pPr>
        <w:pStyle w:val="Body"/>
        <w:ind w:left="720"/>
        <w:rPr>
          <w:sz w:val="24"/>
          <w:szCs w:val="24"/>
        </w:rPr>
      </w:pPr>
    </w:p>
    <w:p w14:paraId="5F0937F4" w14:textId="77777777" w:rsidR="00707480" w:rsidRDefault="000F19A5">
      <w:pPr>
        <w:pStyle w:val="Body"/>
        <w:rPr>
          <w:b/>
          <w:bCs/>
          <w:sz w:val="24"/>
          <w:szCs w:val="24"/>
        </w:rPr>
      </w:pPr>
      <w:r>
        <w:rPr>
          <w:sz w:val="24"/>
          <w:szCs w:val="24"/>
        </w:rPr>
        <w:tab/>
      </w:r>
      <w:r>
        <w:rPr>
          <w:b/>
          <w:bCs/>
          <w:sz w:val="24"/>
          <w:szCs w:val="24"/>
        </w:rPr>
        <w:t>Final:</w:t>
      </w:r>
    </w:p>
    <w:p w14:paraId="7FB47E0D" w14:textId="77777777" w:rsidR="00707480" w:rsidRDefault="000F19A5">
      <w:pPr>
        <w:pStyle w:val="Body"/>
        <w:ind w:firstLine="720"/>
        <w:rPr>
          <w:sz w:val="24"/>
          <w:szCs w:val="24"/>
        </w:rPr>
      </w:pPr>
      <w:r>
        <w:rPr>
          <w:sz w:val="24"/>
          <w:szCs w:val="24"/>
        </w:rPr>
        <w:t xml:space="preserve">The final grant disbursement shall be released when: </w:t>
      </w:r>
    </w:p>
    <w:p w14:paraId="4A54C6F0" w14:textId="77777777" w:rsidR="00707480" w:rsidRPr="003B689A" w:rsidRDefault="000F19A5" w:rsidP="003B689A">
      <w:pPr>
        <w:pStyle w:val="Body"/>
        <w:numPr>
          <w:ilvl w:val="0"/>
          <w:numId w:val="11"/>
        </w:numPr>
        <w:rPr>
          <w:sz w:val="24"/>
          <w:szCs w:val="24"/>
          <w:lang w:val="it-IT"/>
        </w:rPr>
      </w:pPr>
      <w:r w:rsidRPr="003B689A">
        <w:rPr>
          <w:sz w:val="24"/>
          <w:szCs w:val="24"/>
          <w:lang w:val="it-IT"/>
        </w:rPr>
        <w:t xml:space="preserve">The </w:t>
      </w:r>
      <w:proofErr w:type="spellStart"/>
      <w:r w:rsidRPr="003B689A">
        <w:rPr>
          <w:sz w:val="24"/>
          <w:szCs w:val="24"/>
          <w:lang w:val="it-IT"/>
        </w:rPr>
        <w:t>final</w:t>
      </w:r>
      <w:proofErr w:type="spellEnd"/>
      <w:r w:rsidRPr="003B689A">
        <w:rPr>
          <w:sz w:val="24"/>
          <w:szCs w:val="24"/>
          <w:lang w:val="it-IT"/>
        </w:rPr>
        <w:t xml:space="preserve"> report </w:t>
      </w:r>
      <w:proofErr w:type="spellStart"/>
      <w:r w:rsidRPr="003B689A">
        <w:rPr>
          <w:sz w:val="24"/>
          <w:szCs w:val="24"/>
          <w:lang w:val="it-IT"/>
        </w:rPr>
        <w:t>has</w:t>
      </w:r>
      <w:proofErr w:type="spellEnd"/>
      <w:r w:rsidRPr="003B689A">
        <w:rPr>
          <w:sz w:val="24"/>
          <w:szCs w:val="24"/>
          <w:lang w:val="it-IT"/>
        </w:rPr>
        <w:t xml:space="preserve"> </w:t>
      </w:r>
      <w:proofErr w:type="spellStart"/>
      <w:r w:rsidRPr="003B689A">
        <w:rPr>
          <w:sz w:val="24"/>
          <w:szCs w:val="24"/>
          <w:lang w:val="it-IT"/>
        </w:rPr>
        <w:t>been</w:t>
      </w:r>
      <w:proofErr w:type="spellEnd"/>
      <w:r w:rsidRPr="003B689A">
        <w:rPr>
          <w:sz w:val="24"/>
          <w:szCs w:val="24"/>
          <w:lang w:val="it-IT"/>
        </w:rPr>
        <w:t xml:space="preserve"> </w:t>
      </w:r>
      <w:proofErr w:type="spellStart"/>
      <w:r w:rsidRPr="003B689A">
        <w:rPr>
          <w:sz w:val="24"/>
          <w:szCs w:val="24"/>
          <w:lang w:val="it-IT"/>
        </w:rPr>
        <w:t>received</w:t>
      </w:r>
      <w:proofErr w:type="spellEnd"/>
      <w:r w:rsidRPr="003B689A">
        <w:rPr>
          <w:sz w:val="24"/>
          <w:szCs w:val="24"/>
          <w:lang w:val="it-IT"/>
        </w:rPr>
        <w:t xml:space="preserve"> by the </w:t>
      </w:r>
      <w:proofErr w:type="spellStart"/>
      <w:r w:rsidRPr="003B689A">
        <w:rPr>
          <w:sz w:val="24"/>
          <w:szCs w:val="24"/>
          <w:lang w:val="it-IT"/>
        </w:rPr>
        <w:t>Grantor</w:t>
      </w:r>
      <w:proofErr w:type="spellEnd"/>
      <w:r w:rsidRPr="003B689A">
        <w:rPr>
          <w:sz w:val="24"/>
          <w:szCs w:val="24"/>
          <w:lang w:val="it-IT"/>
        </w:rPr>
        <w:t xml:space="preserve"> (</w:t>
      </w:r>
      <w:proofErr w:type="spellStart"/>
      <w:r w:rsidRPr="003B689A">
        <w:rPr>
          <w:sz w:val="24"/>
          <w:szCs w:val="24"/>
          <w:lang w:val="it-IT"/>
        </w:rPr>
        <w:t>see</w:t>
      </w:r>
      <w:proofErr w:type="spellEnd"/>
      <w:r w:rsidRPr="003B689A">
        <w:rPr>
          <w:sz w:val="24"/>
          <w:szCs w:val="24"/>
          <w:lang w:val="it-IT"/>
        </w:rPr>
        <w:t xml:space="preserve"> </w:t>
      </w:r>
      <w:proofErr w:type="spellStart"/>
      <w:r w:rsidRPr="003B689A">
        <w:rPr>
          <w:sz w:val="24"/>
          <w:szCs w:val="24"/>
          <w:lang w:val="it-IT"/>
        </w:rPr>
        <w:t>above</w:t>
      </w:r>
      <w:proofErr w:type="spellEnd"/>
      <w:r w:rsidRPr="003B689A">
        <w:rPr>
          <w:sz w:val="24"/>
          <w:szCs w:val="24"/>
          <w:lang w:val="it-IT"/>
        </w:rPr>
        <w:t>);</w:t>
      </w:r>
    </w:p>
    <w:p w14:paraId="3160B5BD" w14:textId="77777777" w:rsidR="00707480" w:rsidRPr="003B689A" w:rsidRDefault="000F19A5" w:rsidP="003B689A">
      <w:pPr>
        <w:pStyle w:val="Body"/>
        <w:numPr>
          <w:ilvl w:val="0"/>
          <w:numId w:val="11"/>
        </w:numPr>
        <w:rPr>
          <w:sz w:val="24"/>
          <w:szCs w:val="24"/>
          <w:lang w:val="it-IT"/>
        </w:rPr>
      </w:pPr>
      <w:r w:rsidRPr="003B689A">
        <w:rPr>
          <w:sz w:val="24"/>
          <w:szCs w:val="24"/>
          <w:lang w:val="it-IT"/>
        </w:rPr>
        <w:t xml:space="preserve">A </w:t>
      </w:r>
      <w:proofErr w:type="spellStart"/>
      <w:r w:rsidRPr="003B689A">
        <w:rPr>
          <w:sz w:val="24"/>
          <w:szCs w:val="24"/>
          <w:lang w:val="it-IT"/>
        </w:rPr>
        <w:t>project</w:t>
      </w:r>
      <w:proofErr w:type="spellEnd"/>
      <w:r w:rsidRPr="003B689A">
        <w:rPr>
          <w:sz w:val="24"/>
          <w:szCs w:val="24"/>
          <w:lang w:val="it-IT"/>
        </w:rPr>
        <w:t xml:space="preserve"> </w:t>
      </w:r>
      <w:proofErr w:type="spellStart"/>
      <w:r w:rsidRPr="003B689A">
        <w:rPr>
          <w:sz w:val="24"/>
          <w:szCs w:val="24"/>
          <w:lang w:val="it-IT"/>
        </w:rPr>
        <w:t>presentation</w:t>
      </w:r>
      <w:proofErr w:type="spellEnd"/>
      <w:r w:rsidRPr="003B689A">
        <w:rPr>
          <w:sz w:val="24"/>
          <w:szCs w:val="24"/>
          <w:lang w:val="it-IT"/>
        </w:rPr>
        <w:t xml:space="preserve"> </w:t>
      </w:r>
      <w:proofErr w:type="spellStart"/>
      <w:r w:rsidRPr="003B689A">
        <w:rPr>
          <w:sz w:val="24"/>
          <w:szCs w:val="24"/>
          <w:lang w:val="it-IT"/>
        </w:rPr>
        <w:t>has</w:t>
      </w:r>
      <w:proofErr w:type="spellEnd"/>
      <w:r w:rsidRPr="003B689A">
        <w:rPr>
          <w:sz w:val="24"/>
          <w:szCs w:val="24"/>
          <w:lang w:val="it-IT"/>
        </w:rPr>
        <w:t xml:space="preserve"> </w:t>
      </w:r>
      <w:proofErr w:type="spellStart"/>
      <w:r w:rsidRPr="003B689A">
        <w:rPr>
          <w:sz w:val="24"/>
          <w:szCs w:val="24"/>
          <w:lang w:val="it-IT"/>
        </w:rPr>
        <w:t>been</w:t>
      </w:r>
      <w:proofErr w:type="spellEnd"/>
      <w:r w:rsidRPr="003B689A">
        <w:rPr>
          <w:sz w:val="24"/>
          <w:szCs w:val="24"/>
          <w:lang w:val="it-IT"/>
        </w:rPr>
        <w:t xml:space="preserve"> made (Congress or other – see above); and</w:t>
      </w:r>
    </w:p>
    <w:p w14:paraId="6628D140" w14:textId="77777777" w:rsidR="00707480" w:rsidRPr="003B689A" w:rsidRDefault="003B689A" w:rsidP="003B689A">
      <w:pPr>
        <w:pStyle w:val="Body"/>
        <w:numPr>
          <w:ilvl w:val="0"/>
          <w:numId w:val="11"/>
        </w:numPr>
        <w:rPr>
          <w:sz w:val="24"/>
          <w:szCs w:val="24"/>
          <w:lang w:val="it-IT"/>
        </w:rPr>
      </w:pPr>
      <w:r>
        <w:rPr>
          <w:sz w:val="24"/>
          <w:szCs w:val="24"/>
          <w:lang w:val="it-IT"/>
        </w:rPr>
        <w:t>A</w:t>
      </w:r>
      <w:r w:rsidR="000F19A5" w:rsidRPr="003B689A">
        <w:rPr>
          <w:sz w:val="24"/>
          <w:szCs w:val="24"/>
          <w:lang w:val="it-IT"/>
        </w:rPr>
        <w:t xml:space="preserve"> full </w:t>
      </w:r>
      <w:proofErr w:type="spellStart"/>
      <w:r w:rsidR="000F19A5" w:rsidRPr="003B689A">
        <w:rPr>
          <w:sz w:val="24"/>
          <w:szCs w:val="24"/>
          <w:lang w:val="it-IT"/>
        </w:rPr>
        <w:t>financial</w:t>
      </w:r>
      <w:proofErr w:type="spellEnd"/>
      <w:r w:rsidR="000F19A5" w:rsidRPr="003B689A">
        <w:rPr>
          <w:sz w:val="24"/>
          <w:szCs w:val="24"/>
          <w:lang w:val="it-IT"/>
        </w:rPr>
        <w:t xml:space="preserve"> </w:t>
      </w:r>
      <w:proofErr w:type="spellStart"/>
      <w:r w:rsidR="000F19A5" w:rsidRPr="003B689A">
        <w:rPr>
          <w:sz w:val="24"/>
          <w:szCs w:val="24"/>
          <w:lang w:val="it-IT"/>
        </w:rPr>
        <w:t>accounting</w:t>
      </w:r>
      <w:proofErr w:type="spellEnd"/>
      <w:r w:rsidR="000F19A5" w:rsidRPr="003B689A">
        <w:rPr>
          <w:sz w:val="24"/>
          <w:szCs w:val="24"/>
          <w:lang w:val="it-IT"/>
        </w:rPr>
        <w:t xml:space="preserve"> of the grant’s expenditures with receipts (over $50) has been submitted and approved by the chair(s) of the Barnes committee and the GCNA president.</w:t>
      </w:r>
    </w:p>
    <w:p w14:paraId="46F069ED" w14:textId="77777777" w:rsidR="00707480" w:rsidRDefault="00707480">
      <w:pPr>
        <w:pStyle w:val="Body"/>
        <w:rPr>
          <w:b/>
          <w:bCs/>
          <w:sz w:val="24"/>
          <w:szCs w:val="24"/>
        </w:rPr>
      </w:pPr>
    </w:p>
    <w:p w14:paraId="101C9599" w14:textId="77777777" w:rsidR="00707480" w:rsidRDefault="000F19A5" w:rsidP="002B38F9">
      <w:pPr>
        <w:pStyle w:val="ListParagraph"/>
        <w:numPr>
          <w:ilvl w:val="0"/>
          <w:numId w:val="2"/>
        </w:numPr>
        <w:rPr>
          <w:b/>
          <w:bCs/>
          <w:sz w:val="24"/>
          <w:szCs w:val="24"/>
        </w:rPr>
      </w:pPr>
      <w:r>
        <w:rPr>
          <w:b/>
          <w:bCs/>
          <w:sz w:val="24"/>
          <w:szCs w:val="24"/>
        </w:rPr>
        <w:t>No Lobbying / Tax Exempt Status</w:t>
      </w:r>
    </w:p>
    <w:p w14:paraId="33A3C2A9" w14:textId="77777777" w:rsidR="00707480" w:rsidRDefault="000F19A5">
      <w:pPr>
        <w:pStyle w:val="ListParagraph"/>
        <w:rPr>
          <w:sz w:val="24"/>
          <w:szCs w:val="24"/>
        </w:rPr>
      </w:pPr>
      <w:r>
        <w:rPr>
          <w:sz w:val="24"/>
          <w:szCs w:val="24"/>
        </w:rPr>
        <w:t xml:space="preserve">Grantee shall not engage in any activity on behalf of Grantor that would jeopardize the Grantor’s status as a nonprofit charity qualified to receive tax-deductible contributions under section 501(c)(3) of the Code. </w:t>
      </w:r>
    </w:p>
    <w:p w14:paraId="2C6F8A17" w14:textId="77777777" w:rsidR="00707480" w:rsidRDefault="00707480">
      <w:pPr>
        <w:pStyle w:val="Body"/>
        <w:rPr>
          <w:sz w:val="24"/>
          <w:szCs w:val="24"/>
        </w:rPr>
      </w:pPr>
    </w:p>
    <w:p w14:paraId="4E114CC7" w14:textId="77777777" w:rsidR="00707480" w:rsidRDefault="000F19A5" w:rsidP="002B38F9">
      <w:pPr>
        <w:pStyle w:val="ListParagraph"/>
        <w:numPr>
          <w:ilvl w:val="0"/>
          <w:numId w:val="2"/>
        </w:numPr>
        <w:rPr>
          <w:b/>
          <w:bCs/>
          <w:sz w:val="24"/>
          <w:szCs w:val="24"/>
        </w:rPr>
      </w:pPr>
      <w:r>
        <w:rPr>
          <w:b/>
          <w:bCs/>
          <w:sz w:val="24"/>
          <w:szCs w:val="24"/>
        </w:rPr>
        <w:t>Copyright/Publication Consideration</w:t>
      </w:r>
    </w:p>
    <w:p w14:paraId="08BB3F85" w14:textId="77777777" w:rsidR="00707480" w:rsidRDefault="000F19A5">
      <w:pPr>
        <w:pStyle w:val="Body"/>
        <w:shd w:val="clear" w:color="auto" w:fill="FFFFFF"/>
        <w:ind w:left="720"/>
        <w:jc w:val="both"/>
        <w:rPr>
          <w:sz w:val="24"/>
          <w:szCs w:val="24"/>
        </w:rPr>
      </w:pPr>
      <w:r>
        <w:rPr>
          <w:sz w:val="24"/>
          <w:szCs w:val="24"/>
        </w:rPr>
        <w:t xml:space="preserve">The GCNA shall hold all rights to any and all writings, recordings, and other products of the award that are protectable under the copyright laws of the United States. Any musical work written all or in part during the period of the award remains eligible for submission to other competitions. The Guild shall have exclusive publication and distribution rights to any composition, arrangement, or other music work written entirely or partly during the period of study supported by this agreement. The Grantee shall not publish or otherwise distribute any such work without first submitting it to The Guild’s Music Publications committee. If (a) within twelve months The Guild has not notified Grantee that it has accepted such work for publication, or (b) within 36 months of such notification the Guild has not made such work available for sale, the Grantee shall be free to publish or otherwise distribute such work without further approval of The Guild. Such other publication or distribution shall contain substantially the following statement: “Composition of this work was supported in part by a grant from the Ronald Barnes Fund, of The Guild of Carillonneurs in North America.” </w:t>
      </w:r>
    </w:p>
    <w:p w14:paraId="128080E6" w14:textId="77777777" w:rsidR="00707480" w:rsidRDefault="00707480">
      <w:pPr>
        <w:pStyle w:val="Body"/>
        <w:rPr>
          <w:sz w:val="24"/>
          <w:szCs w:val="24"/>
        </w:rPr>
      </w:pPr>
    </w:p>
    <w:p w14:paraId="66DDB824" w14:textId="77777777" w:rsidR="00707480" w:rsidRDefault="000F19A5" w:rsidP="002B38F9">
      <w:pPr>
        <w:pStyle w:val="ListParagraph"/>
        <w:numPr>
          <w:ilvl w:val="0"/>
          <w:numId w:val="2"/>
        </w:numPr>
        <w:rPr>
          <w:b/>
          <w:bCs/>
          <w:sz w:val="24"/>
          <w:szCs w:val="24"/>
        </w:rPr>
      </w:pPr>
      <w:r w:rsidRPr="002B38F9">
        <w:rPr>
          <w:b/>
          <w:bCs/>
          <w:sz w:val="24"/>
          <w:szCs w:val="24"/>
        </w:rPr>
        <w:t>Miscellaneous</w:t>
      </w:r>
    </w:p>
    <w:p w14:paraId="62EE2CF2" w14:textId="77777777" w:rsidR="00707480" w:rsidRPr="003B689A" w:rsidRDefault="000F19A5" w:rsidP="003B689A">
      <w:pPr>
        <w:pStyle w:val="Body"/>
        <w:numPr>
          <w:ilvl w:val="0"/>
          <w:numId w:val="12"/>
        </w:numPr>
        <w:rPr>
          <w:sz w:val="24"/>
          <w:szCs w:val="24"/>
          <w:lang w:val="it-IT"/>
        </w:rPr>
      </w:pPr>
      <w:r w:rsidRPr="003B689A">
        <w:rPr>
          <w:sz w:val="24"/>
          <w:szCs w:val="24"/>
          <w:lang w:val="it-IT"/>
        </w:rPr>
        <w:t xml:space="preserve">The </w:t>
      </w:r>
      <w:proofErr w:type="spellStart"/>
      <w:r w:rsidRPr="003B689A">
        <w:rPr>
          <w:sz w:val="24"/>
          <w:szCs w:val="24"/>
          <w:lang w:val="it-IT"/>
        </w:rPr>
        <w:t>Grantee</w:t>
      </w:r>
      <w:proofErr w:type="spellEnd"/>
      <w:r w:rsidRPr="003B689A">
        <w:rPr>
          <w:sz w:val="24"/>
          <w:szCs w:val="24"/>
          <w:lang w:val="it-IT"/>
        </w:rPr>
        <w:t xml:space="preserve"> </w:t>
      </w:r>
      <w:proofErr w:type="spellStart"/>
      <w:r w:rsidRPr="003B689A">
        <w:rPr>
          <w:sz w:val="24"/>
          <w:szCs w:val="24"/>
          <w:lang w:val="it-IT"/>
        </w:rPr>
        <w:t>shall</w:t>
      </w:r>
      <w:proofErr w:type="spellEnd"/>
      <w:r w:rsidRPr="003B689A">
        <w:rPr>
          <w:sz w:val="24"/>
          <w:szCs w:val="24"/>
          <w:lang w:val="it-IT"/>
        </w:rPr>
        <w:t xml:space="preserve"> </w:t>
      </w:r>
      <w:proofErr w:type="spellStart"/>
      <w:r w:rsidRPr="003B689A">
        <w:rPr>
          <w:sz w:val="24"/>
          <w:szCs w:val="24"/>
          <w:lang w:val="it-IT"/>
        </w:rPr>
        <w:t>appropriately</w:t>
      </w:r>
      <w:proofErr w:type="spellEnd"/>
      <w:r w:rsidRPr="003B689A">
        <w:rPr>
          <w:sz w:val="24"/>
          <w:szCs w:val="24"/>
          <w:lang w:val="it-IT"/>
        </w:rPr>
        <w:t xml:space="preserve"> credit the participation of the Grantor in any advertisement, publicity, or public comment related to the project for which funds are granted.  If there are special considerations concerning the public announcement of this grant or if you would like to coordinate a public announcement of your grant, we encourage you to contact (Lisa or Andrea).</w:t>
      </w:r>
    </w:p>
    <w:p w14:paraId="663F2105" w14:textId="77777777" w:rsidR="00707480" w:rsidRPr="003B689A" w:rsidRDefault="000F19A5" w:rsidP="003B689A">
      <w:pPr>
        <w:pStyle w:val="Body"/>
        <w:numPr>
          <w:ilvl w:val="0"/>
          <w:numId w:val="12"/>
        </w:numPr>
        <w:rPr>
          <w:sz w:val="24"/>
          <w:szCs w:val="24"/>
          <w:lang w:val="it-IT"/>
        </w:rPr>
      </w:pPr>
      <w:r w:rsidRPr="003B689A">
        <w:rPr>
          <w:sz w:val="24"/>
          <w:szCs w:val="24"/>
          <w:lang w:val="it-IT"/>
        </w:rPr>
        <w:t xml:space="preserve">The </w:t>
      </w:r>
      <w:proofErr w:type="spellStart"/>
      <w:r w:rsidRPr="003B689A">
        <w:rPr>
          <w:sz w:val="24"/>
          <w:szCs w:val="24"/>
          <w:lang w:val="it-IT"/>
        </w:rPr>
        <w:t>Grantor</w:t>
      </w:r>
      <w:proofErr w:type="spellEnd"/>
      <w:r w:rsidRPr="003B689A">
        <w:rPr>
          <w:sz w:val="24"/>
          <w:szCs w:val="24"/>
          <w:lang w:val="it-IT"/>
        </w:rPr>
        <w:t xml:space="preserve"> </w:t>
      </w:r>
      <w:proofErr w:type="spellStart"/>
      <w:r w:rsidRPr="003B689A">
        <w:rPr>
          <w:sz w:val="24"/>
          <w:szCs w:val="24"/>
          <w:lang w:val="it-IT"/>
        </w:rPr>
        <w:t>reserves</w:t>
      </w:r>
      <w:proofErr w:type="spellEnd"/>
      <w:r w:rsidRPr="003B689A">
        <w:rPr>
          <w:sz w:val="24"/>
          <w:szCs w:val="24"/>
          <w:lang w:val="it-IT"/>
        </w:rPr>
        <w:t xml:space="preserve"> the right to approve the transfer of the project.</w:t>
      </w:r>
    </w:p>
    <w:p w14:paraId="1EE2A63E" w14:textId="77777777" w:rsidR="00707480" w:rsidRPr="003B689A" w:rsidRDefault="000F19A5" w:rsidP="003B689A">
      <w:pPr>
        <w:pStyle w:val="Body"/>
        <w:numPr>
          <w:ilvl w:val="0"/>
          <w:numId w:val="12"/>
        </w:numPr>
        <w:rPr>
          <w:sz w:val="24"/>
          <w:szCs w:val="24"/>
          <w:lang w:val="it-IT"/>
        </w:rPr>
      </w:pPr>
      <w:proofErr w:type="spellStart"/>
      <w:r>
        <w:rPr>
          <w:sz w:val="24"/>
          <w:szCs w:val="24"/>
          <w:lang w:val="it-IT"/>
        </w:rPr>
        <w:t>It</w:t>
      </w:r>
      <w:proofErr w:type="spellEnd"/>
      <w:r>
        <w:rPr>
          <w:sz w:val="24"/>
          <w:szCs w:val="24"/>
          <w:lang w:val="it-IT"/>
        </w:rPr>
        <w:t xml:space="preserve"> </w:t>
      </w:r>
      <w:proofErr w:type="spellStart"/>
      <w:r>
        <w:rPr>
          <w:sz w:val="24"/>
          <w:szCs w:val="24"/>
          <w:lang w:val="it-IT"/>
        </w:rPr>
        <w:t>is</w:t>
      </w:r>
      <w:proofErr w:type="spellEnd"/>
      <w:r>
        <w:rPr>
          <w:sz w:val="24"/>
          <w:szCs w:val="24"/>
          <w:lang w:val="it-IT"/>
        </w:rPr>
        <w:t xml:space="preserve"> the </w:t>
      </w:r>
      <w:proofErr w:type="spellStart"/>
      <w:r>
        <w:rPr>
          <w:sz w:val="24"/>
          <w:szCs w:val="24"/>
          <w:lang w:val="it-IT"/>
        </w:rPr>
        <w:t>responsibility</w:t>
      </w:r>
      <w:proofErr w:type="spellEnd"/>
      <w:r>
        <w:rPr>
          <w:sz w:val="24"/>
          <w:szCs w:val="24"/>
          <w:lang w:val="it-IT"/>
        </w:rPr>
        <w:t xml:space="preserve"> of the </w:t>
      </w:r>
      <w:proofErr w:type="spellStart"/>
      <w:r>
        <w:rPr>
          <w:sz w:val="24"/>
          <w:szCs w:val="24"/>
          <w:lang w:val="it-IT"/>
        </w:rPr>
        <w:t>Grantee</w:t>
      </w:r>
      <w:proofErr w:type="spellEnd"/>
      <w:r>
        <w:rPr>
          <w:sz w:val="24"/>
          <w:szCs w:val="24"/>
          <w:lang w:val="it-IT"/>
        </w:rPr>
        <w:t xml:space="preserve"> to </w:t>
      </w:r>
      <w:proofErr w:type="spellStart"/>
      <w:r>
        <w:rPr>
          <w:sz w:val="24"/>
          <w:szCs w:val="24"/>
          <w:lang w:val="it-IT"/>
        </w:rPr>
        <w:t>ascertain</w:t>
      </w:r>
      <w:proofErr w:type="spellEnd"/>
      <w:r>
        <w:rPr>
          <w:sz w:val="24"/>
          <w:szCs w:val="24"/>
          <w:lang w:val="it-IT"/>
        </w:rPr>
        <w:t xml:space="preserve"> </w:t>
      </w:r>
      <w:proofErr w:type="spellStart"/>
      <w:r>
        <w:rPr>
          <w:sz w:val="24"/>
          <w:szCs w:val="24"/>
          <w:lang w:val="it-IT"/>
        </w:rPr>
        <w:t>tax</w:t>
      </w:r>
      <w:proofErr w:type="spellEnd"/>
      <w:r>
        <w:rPr>
          <w:sz w:val="24"/>
          <w:szCs w:val="24"/>
          <w:lang w:val="it-IT"/>
        </w:rPr>
        <w:t xml:space="preserve"> </w:t>
      </w:r>
      <w:proofErr w:type="spellStart"/>
      <w:r>
        <w:rPr>
          <w:sz w:val="24"/>
          <w:szCs w:val="24"/>
          <w:lang w:val="it-IT"/>
        </w:rPr>
        <w:t>implications</w:t>
      </w:r>
      <w:proofErr w:type="spellEnd"/>
      <w:r>
        <w:rPr>
          <w:sz w:val="24"/>
          <w:szCs w:val="24"/>
          <w:lang w:val="it-IT"/>
        </w:rPr>
        <w:t xml:space="preserve"> to </w:t>
      </w:r>
      <w:proofErr w:type="spellStart"/>
      <w:r>
        <w:rPr>
          <w:sz w:val="24"/>
          <w:szCs w:val="24"/>
          <w:lang w:val="it-IT"/>
        </w:rPr>
        <w:t>receiving</w:t>
      </w:r>
      <w:proofErr w:type="spellEnd"/>
      <w:r>
        <w:rPr>
          <w:sz w:val="24"/>
          <w:szCs w:val="24"/>
          <w:lang w:val="it-IT"/>
        </w:rPr>
        <w:t xml:space="preserve"> a </w:t>
      </w:r>
      <w:proofErr w:type="spellStart"/>
      <w:r>
        <w:rPr>
          <w:sz w:val="24"/>
          <w:szCs w:val="24"/>
          <w:lang w:val="it-IT"/>
        </w:rPr>
        <w:t>Barnes</w:t>
      </w:r>
      <w:proofErr w:type="spellEnd"/>
      <w:r>
        <w:rPr>
          <w:sz w:val="24"/>
          <w:szCs w:val="24"/>
          <w:lang w:val="it-IT"/>
        </w:rPr>
        <w:t xml:space="preserve"> </w:t>
      </w:r>
      <w:proofErr w:type="spellStart"/>
      <w:r>
        <w:rPr>
          <w:sz w:val="24"/>
          <w:szCs w:val="24"/>
          <w:lang w:val="it-IT"/>
        </w:rPr>
        <w:t>grant</w:t>
      </w:r>
      <w:proofErr w:type="spellEnd"/>
      <w:r>
        <w:rPr>
          <w:sz w:val="24"/>
          <w:szCs w:val="24"/>
          <w:lang w:val="it-IT"/>
        </w:rPr>
        <w:t>.</w:t>
      </w:r>
    </w:p>
    <w:p w14:paraId="781061CD" w14:textId="77777777" w:rsidR="00707480" w:rsidRDefault="00707480" w:rsidP="002B38F9">
      <w:pPr>
        <w:pStyle w:val="Body"/>
        <w:rPr>
          <w:sz w:val="24"/>
          <w:szCs w:val="24"/>
        </w:rPr>
      </w:pPr>
    </w:p>
    <w:p w14:paraId="2784E80A" w14:textId="77777777" w:rsidR="00707480" w:rsidRDefault="000F19A5">
      <w:pPr>
        <w:pStyle w:val="Body"/>
        <w:rPr>
          <w:sz w:val="24"/>
          <w:szCs w:val="24"/>
        </w:rPr>
      </w:pPr>
      <w:r>
        <w:rPr>
          <w:sz w:val="24"/>
          <w:szCs w:val="24"/>
        </w:rPr>
        <w:t>It is also understood that, by countersigning this letter, (NAME) agrees that it shall comply with all applicable law.</w:t>
      </w:r>
    </w:p>
    <w:p w14:paraId="30C69722" w14:textId="77777777" w:rsidR="00707480" w:rsidRDefault="00707480">
      <w:pPr>
        <w:pStyle w:val="Body"/>
        <w:rPr>
          <w:sz w:val="24"/>
          <w:szCs w:val="24"/>
        </w:rPr>
      </w:pPr>
    </w:p>
    <w:p w14:paraId="4DA0C27A" w14:textId="77777777" w:rsidR="00707480" w:rsidRDefault="000F19A5">
      <w:pPr>
        <w:pStyle w:val="Body"/>
        <w:rPr>
          <w:sz w:val="24"/>
          <w:szCs w:val="24"/>
        </w:rPr>
      </w:pPr>
      <w:r>
        <w:rPr>
          <w:sz w:val="24"/>
          <w:szCs w:val="24"/>
        </w:rPr>
        <w:t>If this letter correctly sets forth your understanding of the terms of this grant, please indicate your agreement to such terms by countersigning below and return same to a Barnes Committee co-chair.</w:t>
      </w:r>
    </w:p>
    <w:p w14:paraId="2B5194F8" w14:textId="77777777" w:rsidR="00707480" w:rsidRDefault="00707480">
      <w:pPr>
        <w:pStyle w:val="Body"/>
        <w:rPr>
          <w:sz w:val="24"/>
          <w:szCs w:val="24"/>
        </w:rPr>
      </w:pPr>
    </w:p>
    <w:p w14:paraId="73CCAEFB" w14:textId="77777777" w:rsidR="00707480" w:rsidRDefault="000F19A5">
      <w:pPr>
        <w:pStyle w:val="Body"/>
        <w:rPr>
          <w:sz w:val="24"/>
          <w:szCs w:val="24"/>
        </w:rPr>
      </w:pPr>
      <w:r>
        <w:rPr>
          <w:b/>
          <w:bCs/>
          <w:sz w:val="24"/>
          <w:szCs w:val="24"/>
        </w:rPr>
        <w:t>I, (GRANTEE), accept a (YEAR) Ronald Barnes Memorial Fund and agree to the terms as described above</w:t>
      </w:r>
      <w:r>
        <w:rPr>
          <w:sz w:val="24"/>
          <w:szCs w:val="24"/>
        </w:rPr>
        <w:t>.</w:t>
      </w:r>
    </w:p>
    <w:p w14:paraId="0E61B891" w14:textId="77777777" w:rsidR="00707480" w:rsidRDefault="00707480">
      <w:pPr>
        <w:pStyle w:val="Body"/>
        <w:rPr>
          <w:sz w:val="24"/>
          <w:szCs w:val="24"/>
        </w:rPr>
      </w:pPr>
    </w:p>
    <w:p w14:paraId="491B679E" w14:textId="0E8676D5" w:rsidR="00707480" w:rsidRDefault="000F19A5">
      <w:pPr>
        <w:pStyle w:val="Body"/>
        <w:rPr>
          <w:b/>
          <w:bCs/>
          <w:sz w:val="24"/>
          <w:szCs w:val="24"/>
        </w:rPr>
      </w:pPr>
      <w:proofErr w:type="spellStart"/>
      <w:proofErr w:type="gramStart"/>
      <w:r>
        <w:rPr>
          <w:b/>
          <w:bCs/>
          <w:sz w:val="24"/>
          <w:szCs w:val="24"/>
          <w:lang w:val="it-IT"/>
        </w:rPr>
        <w:t>Signature</w:t>
      </w:r>
      <w:proofErr w:type="spellEnd"/>
      <w:r>
        <w:rPr>
          <w:b/>
          <w:bCs/>
          <w:sz w:val="24"/>
          <w:szCs w:val="24"/>
          <w:lang w:val="it-IT"/>
        </w:rPr>
        <w:t xml:space="preserve">:  </w:t>
      </w:r>
      <w:r>
        <w:rPr>
          <w:b/>
          <w:bCs/>
          <w:sz w:val="24"/>
          <w:szCs w:val="24"/>
        </w:rPr>
        <w:t>_</w:t>
      </w:r>
      <w:proofErr w:type="gramEnd"/>
      <w:r>
        <w:rPr>
          <w:b/>
          <w:bCs/>
          <w:sz w:val="24"/>
          <w:szCs w:val="24"/>
        </w:rPr>
        <w:t>___________________________________________________________________</w:t>
      </w:r>
    </w:p>
    <w:p w14:paraId="3B62F5D6" w14:textId="77777777" w:rsidR="00707480" w:rsidRDefault="00707480">
      <w:pPr>
        <w:pStyle w:val="Body"/>
        <w:rPr>
          <w:sz w:val="24"/>
          <w:szCs w:val="24"/>
        </w:rPr>
      </w:pPr>
    </w:p>
    <w:p w14:paraId="5E7DD99F" w14:textId="77777777" w:rsidR="00707480" w:rsidRDefault="000F19A5">
      <w:pPr>
        <w:pStyle w:val="Body"/>
        <w:rPr>
          <w:b/>
          <w:bCs/>
          <w:sz w:val="24"/>
          <w:szCs w:val="24"/>
        </w:rPr>
      </w:pPr>
      <w:r>
        <w:rPr>
          <w:b/>
          <w:bCs/>
          <w:sz w:val="24"/>
          <w:szCs w:val="24"/>
        </w:rPr>
        <w:t>Printed Name: ___________________________________ Date: ________________________</w:t>
      </w:r>
    </w:p>
    <w:p w14:paraId="1D12A286" w14:textId="77777777" w:rsidR="00707480" w:rsidRDefault="00707480">
      <w:pPr>
        <w:pStyle w:val="Body"/>
        <w:rPr>
          <w:sz w:val="24"/>
          <w:szCs w:val="24"/>
        </w:rPr>
      </w:pPr>
    </w:p>
    <w:p w14:paraId="6EF1A886" w14:textId="77777777" w:rsidR="00707480" w:rsidRDefault="00707480">
      <w:pPr>
        <w:pStyle w:val="Body"/>
        <w:rPr>
          <w:sz w:val="24"/>
          <w:szCs w:val="24"/>
        </w:rPr>
      </w:pPr>
    </w:p>
    <w:p w14:paraId="47DAFF36" w14:textId="77777777" w:rsidR="00707480" w:rsidRDefault="000F19A5">
      <w:pPr>
        <w:pStyle w:val="Body"/>
        <w:rPr>
          <w:sz w:val="24"/>
          <w:szCs w:val="24"/>
        </w:rPr>
      </w:pPr>
      <w:r>
        <w:rPr>
          <w:sz w:val="24"/>
          <w:szCs w:val="24"/>
        </w:rPr>
        <w:t>Cc: Committee Chair(s), GCNA Treasurer, GCNA President</w:t>
      </w:r>
    </w:p>
    <w:p w14:paraId="377D8F10" w14:textId="77777777" w:rsidR="00707480" w:rsidRDefault="00707480">
      <w:pPr>
        <w:pStyle w:val="Body"/>
      </w:pPr>
    </w:p>
    <w:sectPr w:rsidR="00707480" w:rsidSect="00894FA0">
      <w:footerReference w:type="default" r:id="rId9"/>
      <w:pgSz w:w="12240" w:h="15840"/>
      <w:pgMar w:top="720" w:right="1080" w:bottom="1440" w:left="108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EC975" w14:textId="77777777" w:rsidR="00724124" w:rsidRDefault="00724124">
      <w:r>
        <w:separator/>
      </w:r>
    </w:p>
  </w:endnote>
  <w:endnote w:type="continuationSeparator" w:id="0">
    <w:p w14:paraId="66DA8163" w14:textId="77777777" w:rsidR="00724124" w:rsidRDefault="00724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sig w:usb0="00000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Helvetica Neue">
    <w:panose1 w:val="02000503000000020004"/>
    <w:charset w:val="00"/>
    <w:family w:val="swiss"/>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0724D" w14:textId="77777777" w:rsidR="00894FA0" w:rsidRPr="00894FA0" w:rsidRDefault="00894FA0" w:rsidP="00894FA0">
    <w:pPr>
      <w:pBdr>
        <w:top w:val="none" w:sz="0" w:space="0" w:color="auto"/>
        <w:left w:val="none" w:sz="0" w:space="0" w:color="auto"/>
        <w:bottom w:val="none" w:sz="0" w:space="0" w:color="auto"/>
        <w:right w:val="none" w:sz="0" w:space="0" w:color="auto"/>
        <w:between w:val="none" w:sz="0" w:space="0" w:color="auto"/>
        <w:bar w:val="none" w:sz="0" w:color="auto"/>
      </w:pBdr>
      <w:tabs>
        <w:tab w:val="right" w:pos="10080"/>
      </w:tabs>
      <w:overflowPunct w:val="0"/>
      <w:autoSpaceDE w:val="0"/>
      <w:autoSpaceDN w:val="0"/>
      <w:adjustRightInd w:val="0"/>
      <w:spacing w:before="240" w:line="210" w:lineRule="exact"/>
      <w:jc w:val="both"/>
      <w:textAlignment w:val="baseline"/>
      <w:rPr>
        <w:rFonts w:ascii="Cambria" w:eastAsia="Times New Roman" w:hAnsi="Cambria"/>
        <w:sz w:val="20"/>
        <w:szCs w:val="20"/>
        <w:bdr w:val="none" w:sz="0" w:space="0" w:color="auto"/>
      </w:rPr>
    </w:pPr>
    <w:r>
      <w:rPr>
        <w:rFonts w:ascii="Cambria" w:eastAsia="Times New Roman" w:hAnsi="Cambria"/>
        <w:sz w:val="20"/>
        <w:szCs w:val="20"/>
        <w:bdr w:val="none" w:sz="0" w:space="0" w:color="auto"/>
      </w:rPr>
      <w:t xml:space="preserve">Revised </w:t>
    </w:r>
    <w:r w:rsidRPr="00894FA0">
      <w:rPr>
        <w:rFonts w:ascii="Cambria" w:eastAsia="Times New Roman" w:hAnsi="Cambria"/>
        <w:sz w:val="20"/>
        <w:szCs w:val="20"/>
        <w:bdr w:val="none" w:sz="0" w:space="0" w:color="auto"/>
      </w:rPr>
      <w:t xml:space="preserve">October </w:t>
    </w:r>
    <w:r>
      <w:rPr>
        <w:rFonts w:ascii="Cambria" w:eastAsia="Times New Roman" w:hAnsi="Cambria"/>
        <w:sz w:val="20"/>
        <w:szCs w:val="20"/>
        <w:bdr w:val="none" w:sz="0" w:space="0" w:color="auto"/>
      </w:rPr>
      <w:t xml:space="preserve">12, </w:t>
    </w:r>
    <w:r w:rsidRPr="00894FA0">
      <w:rPr>
        <w:rFonts w:ascii="Cambria" w:eastAsia="Times New Roman" w:hAnsi="Cambria"/>
        <w:sz w:val="20"/>
        <w:szCs w:val="20"/>
        <w:bdr w:val="none" w:sz="0" w:space="0" w:color="auto"/>
      </w:rPr>
      <w:t>2017</w:t>
    </w:r>
    <w:r w:rsidRPr="00894FA0">
      <w:rPr>
        <w:rFonts w:ascii="Cambria" w:eastAsia="Times New Roman" w:hAnsi="Cambria"/>
        <w:sz w:val="20"/>
        <w:szCs w:val="20"/>
        <w:bdr w:val="none" w:sz="0" w:space="0" w:color="auto"/>
      </w:rPr>
      <w:tab/>
      <w:t xml:space="preserve">RONALD BARNES FUND </w:t>
    </w:r>
    <w:r>
      <w:rPr>
        <w:rFonts w:ascii="Cambria" w:eastAsia="Times New Roman" w:hAnsi="Cambria"/>
        <w:sz w:val="20"/>
        <w:szCs w:val="20"/>
        <w:bdr w:val="none" w:sz="0" w:space="0" w:color="auto"/>
      </w:rPr>
      <w:t>LETTER OF AGRREMENT</w:t>
    </w:r>
    <w:r w:rsidRPr="00894FA0">
      <w:rPr>
        <w:rFonts w:ascii="Cambria" w:eastAsia="Times New Roman" w:hAnsi="Cambria"/>
        <w:sz w:val="20"/>
        <w:szCs w:val="20"/>
        <w:bdr w:val="none" w:sz="0" w:space="0" w:color="auto"/>
      </w:rPr>
      <w:t xml:space="preserve">          |     </w:t>
    </w:r>
    <w:r w:rsidRPr="00894FA0">
      <w:rPr>
        <w:rFonts w:eastAsia="Times New Roman"/>
        <w:szCs w:val="20"/>
        <w:bdr w:val="none" w:sz="0" w:space="0" w:color="auto"/>
      </w:rPr>
      <w:fldChar w:fldCharType="begin"/>
    </w:r>
    <w:r w:rsidRPr="00894FA0">
      <w:rPr>
        <w:rFonts w:eastAsia="Times New Roman"/>
        <w:szCs w:val="20"/>
        <w:bdr w:val="none" w:sz="0" w:space="0" w:color="auto"/>
      </w:rPr>
      <w:instrText xml:space="preserve"> PAGE </w:instrText>
    </w:r>
    <w:r w:rsidRPr="00894FA0">
      <w:rPr>
        <w:rFonts w:eastAsia="Times New Roman"/>
        <w:szCs w:val="20"/>
        <w:bdr w:val="none" w:sz="0" w:space="0" w:color="auto"/>
      </w:rPr>
      <w:fldChar w:fldCharType="separate"/>
    </w:r>
    <w:r w:rsidR="00401D79">
      <w:rPr>
        <w:rFonts w:eastAsia="Times New Roman"/>
        <w:noProof/>
        <w:szCs w:val="20"/>
        <w:bdr w:val="none" w:sz="0" w:space="0" w:color="auto"/>
      </w:rPr>
      <w:t>1</w:t>
    </w:r>
    <w:r w:rsidRPr="00894FA0">
      <w:rPr>
        <w:rFonts w:eastAsia="Times New Roman"/>
        <w:szCs w:val="20"/>
        <w:bdr w:val="none" w:sz="0" w:space="0" w:color="auto"/>
      </w:rPr>
      <w:fldChar w:fldCharType="end"/>
    </w:r>
  </w:p>
  <w:p w14:paraId="72BDE1F7" w14:textId="77777777" w:rsidR="00707480" w:rsidRDefault="00707480">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8A444" w14:textId="77777777" w:rsidR="00724124" w:rsidRDefault="00724124">
      <w:r>
        <w:separator/>
      </w:r>
    </w:p>
  </w:footnote>
  <w:footnote w:type="continuationSeparator" w:id="0">
    <w:p w14:paraId="17CDB833" w14:textId="77777777" w:rsidR="00724124" w:rsidRDefault="0072412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D76F9"/>
    <w:multiLevelType w:val="hybridMultilevel"/>
    <w:tmpl w:val="AAF27C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226F67"/>
    <w:multiLevelType w:val="hybridMultilevel"/>
    <w:tmpl w:val="AAF27C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642A8B"/>
    <w:multiLevelType w:val="hybridMultilevel"/>
    <w:tmpl w:val="644AFA44"/>
    <w:numStyleLink w:val="ImportedStyle1"/>
  </w:abstractNum>
  <w:abstractNum w:abstractNumId="3">
    <w:nsid w:val="173042D7"/>
    <w:multiLevelType w:val="hybridMultilevel"/>
    <w:tmpl w:val="AAF27C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4063A69"/>
    <w:multiLevelType w:val="hybridMultilevel"/>
    <w:tmpl w:val="283849C6"/>
    <w:lvl w:ilvl="0" w:tplc="5858825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6FF2C45"/>
    <w:multiLevelType w:val="hybridMultilevel"/>
    <w:tmpl w:val="18B426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55333C"/>
    <w:multiLevelType w:val="hybridMultilevel"/>
    <w:tmpl w:val="AAF27C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2930C8F"/>
    <w:multiLevelType w:val="hybridMultilevel"/>
    <w:tmpl w:val="F6CCAE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1AC4D2F"/>
    <w:multiLevelType w:val="multilevel"/>
    <w:tmpl w:val="18B426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70827460"/>
    <w:multiLevelType w:val="hybridMultilevel"/>
    <w:tmpl w:val="AAF27C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48B3F04"/>
    <w:multiLevelType w:val="hybridMultilevel"/>
    <w:tmpl w:val="644AFA44"/>
    <w:styleLink w:val="ImportedStyle1"/>
    <w:lvl w:ilvl="0" w:tplc="C424167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3C29DD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71A5D24">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A1D613C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B807FC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1AE577E">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D952C69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29A8E9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FC4A0DE">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nsid w:val="770417F4"/>
    <w:multiLevelType w:val="hybridMultilevel"/>
    <w:tmpl w:val="18B426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
    <w:lvlOverride w:ilvl="2">
      <w:lvl w:ilvl="2" w:tplc="6218C778">
        <w:start w:val="1"/>
        <w:numFmt w:val="lowerRoman"/>
        <w:lvlText w:val="%3."/>
        <w:lvlJc w:val="left"/>
        <w:pPr>
          <w:ind w:left="2160" w:hanging="30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3">
    <w:abstractNumId w:val="5"/>
  </w:num>
  <w:num w:numId="4">
    <w:abstractNumId w:val="4"/>
  </w:num>
  <w:num w:numId="5">
    <w:abstractNumId w:val="11"/>
  </w:num>
  <w:num w:numId="6">
    <w:abstractNumId w:val="8"/>
  </w:num>
  <w:num w:numId="7">
    <w:abstractNumId w:val="7"/>
  </w:num>
  <w:num w:numId="8">
    <w:abstractNumId w:val="3"/>
  </w:num>
  <w:num w:numId="9">
    <w:abstractNumId w:val="6"/>
  </w:num>
  <w:num w:numId="10">
    <w:abstractNumId w:val="9"/>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revisionView w:formatting="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480"/>
    <w:rsid w:val="000F19A5"/>
    <w:rsid w:val="001E555A"/>
    <w:rsid w:val="002B38F9"/>
    <w:rsid w:val="003B689A"/>
    <w:rsid w:val="00401D79"/>
    <w:rsid w:val="00512B6E"/>
    <w:rsid w:val="0052395B"/>
    <w:rsid w:val="00707480"/>
    <w:rsid w:val="00724124"/>
    <w:rsid w:val="00894FA0"/>
    <w:rsid w:val="00CA35BC"/>
    <w:rsid w:val="00EE5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A3B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
    <w:name w:val="Body"/>
    <w:rPr>
      <w:rFonts w:cs="Arial Unicode MS"/>
      <w:color w:val="000000"/>
      <w:u w:color="000000"/>
    </w:rPr>
  </w:style>
  <w:style w:type="paragraph" w:styleId="ListParagraph">
    <w:name w:val="List Paragraph"/>
    <w:pPr>
      <w:ind w:left="720"/>
    </w:pPr>
    <w:rPr>
      <w:rFonts w:cs="Arial Unicode MS"/>
      <w:color w:val="000000"/>
      <w:u w:color="000000"/>
    </w:rPr>
  </w:style>
  <w:style w:type="numbering" w:customStyle="1" w:styleId="ImportedStyle1">
    <w:name w:val="Imported Style 1"/>
    <w:pPr>
      <w:numPr>
        <w:numId w:val="1"/>
      </w:numPr>
    </w:pPr>
  </w:style>
  <w:style w:type="paragraph" w:styleId="Footer">
    <w:name w:val="footer"/>
    <w:basedOn w:val="Normal"/>
    <w:link w:val="FooterChar"/>
    <w:uiPriority w:val="99"/>
    <w:unhideWhenUsed/>
    <w:rsid w:val="00894FA0"/>
    <w:pPr>
      <w:tabs>
        <w:tab w:val="center" w:pos="4680"/>
        <w:tab w:val="right" w:pos="9360"/>
      </w:tabs>
    </w:pPr>
  </w:style>
  <w:style w:type="character" w:customStyle="1" w:styleId="FooterChar">
    <w:name w:val="Footer Char"/>
    <w:basedOn w:val="DefaultParagraphFont"/>
    <w:link w:val="Footer"/>
    <w:uiPriority w:val="99"/>
    <w:rsid w:val="00894F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oleObject" Target="embeddings/oleObject1.bin"/><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1264</Words>
  <Characters>7206</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2017-12-13T02:21:00Z</dcterms:created>
  <dcterms:modified xsi:type="dcterms:W3CDTF">2017-12-13T02:21:00Z</dcterms:modified>
</cp:coreProperties>
</file>